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E942C" w14:textId="3B3752BF" w:rsidR="00F24F9E" w:rsidRDefault="00F24F9E" w:rsidP="008C084D">
      <w:pPr>
        <w:jc w:val="both"/>
      </w:pPr>
    </w:p>
    <w:p w14:paraId="16AFC7A8" w14:textId="50EB1D44" w:rsidR="0042729E" w:rsidRPr="00255B10" w:rsidRDefault="0042729E" w:rsidP="00427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B10">
        <w:rPr>
          <w:rFonts w:ascii="Times New Roman" w:hAnsi="Times New Roman"/>
          <w:b/>
          <w:sz w:val="28"/>
          <w:szCs w:val="28"/>
        </w:rPr>
        <w:t xml:space="preserve">Procedura bezpieczeństwa dotycząca zapobiegania i przeciwdziałania COVID-19 wśród </w:t>
      </w:r>
      <w:r>
        <w:rPr>
          <w:rFonts w:ascii="Times New Roman" w:hAnsi="Times New Roman"/>
          <w:b/>
          <w:sz w:val="28"/>
          <w:szCs w:val="28"/>
        </w:rPr>
        <w:t>uczniów</w:t>
      </w:r>
      <w:r w:rsidRPr="00255B10">
        <w:rPr>
          <w:rFonts w:ascii="Times New Roman" w:hAnsi="Times New Roman"/>
          <w:b/>
          <w:sz w:val="28"/>
          <w:szCs w:val="28"/>
        </w:rPr>
        <w:t xml:space="preserve">, rodziców i pracowników </w:t>
      </w:r>
      <w:r>
        <w:rPr>
          <w:rFonts w:ascii="Times New Roman" w:hAnsi="Times New Roman"/>
          <w:b/>
          <w:sz w:val="28"/>
          <w:szCs w:val="28"/>
        </w:rPr>
        <w:t>Publicznej Szkoły  Podstawowej Stowarzyszenia Przyjaciół Szkół Katolickich w Dębniku</w:t>
      </w:r>
      <w:r w:rsidRPr="00255B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255B10">
        <w:rPr>
          <w:rFonts w:ascii="Times New Roman" w:hAnsi="Times New Roman"/>
          <w:b/>
          <w:sz w:val="28"/>
          <w:szCs w:val="28"/>
        </w:rPr>
        <w:t xml:space="preserve">w trakcie funkcjonowania </w:t>
      </w:r>
      <w:r w:rsidR="00946E07">
        <w:rPr>
          <w:rFonts w:ascii="Times New Roman" w:hAnsi="Times New Roman"/>
          <w:b/>
          <w:sz w:val="28"/>
          <w:szCs w:val="28"/>
        </w:rPr>
        <w:t>od dnia 1</w:t>
      </w:r>
      <w:r w:rsidR="009579CC">
        <w:rPr>
          <w:rFonts w:ascii="Times New Roman" w:hAnsi="Times New Roman"/>
          <w:b/>
          <w:sz w:val="28"/>
          <w:szCs w:val="28"/>
        </w:rPr>
        <w:t xml:space="preserve">września 2020r., </w:t>
      </w:r>
      <w:r w:rsidRPr="00255B10">
        <w:rPr>
          <w:rFonts w:ascii="Times New Roman" w:hAnsi="Times New Roman"/>
          <w:b/>
          <w:sz w:val="28"/>
          <w:szCs w:val="28"/>
        </w:rPr>
        <w:t xml:space="preserve"> okresie pandemii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FA3ADFD" w14:textId="064ECEA4" w:rsidR="00F24F9E" w:rsidRPr="00595CBA" w:rsidRDefault="00F24F9E" w:rsidP="001A6B2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4AF0ED90" w14:textId="77777777" w:rsidR="00946E07" w:rsidRPr="00B4381C" w:rsidRDefault="00946E07" w:rsidP="00946E07">
      <w:pPr>
        <w:spacing w:after="0" w:line="360" w:lineRule="auto"/>
        <w:ind w:left="3540" w:firstLine="708"/>
        <w:rPr>
          <w:rFonts w:cstheme="minorHAnsi"/>
          <w:b/>
          <w:sz w:val="24"/>
          <w:szCs w:val="24"/>
        </w:rPr>
      </w:pPr>
      <w:r w:rsidRPr="00B4381C">
        <w:rPr>
          <w:rFonts w:cstheme="minorHAnsi"/>
          <w:b/>
          <w:sz w:val="24"/>
          <w:szCs w:val="24"/>
        </w:rPr>
        <w:t>§ 1</w:t>
      </w:r>
    </w:p>
    <w:p w14:paraId="17D697F0" w14:textId="77777777" w:rsidR="00946E07" w:rsidRPr="00B4381C" w:rsidRDefault="00946E07" w:rsidP="00946E07">
      <w:pPr>
        <w:spacing w:after="0" w:line="360" w:lineRule="auto"/>
        <w:ind w:left="2832" w:firstLine="708"/>
        <w:rPr>
          <w:rFonts w:cstheme="minorHAnsi"/>
          <w:b/>
          <w:sz w:val="24"/>
          <w:szCs w:val="24"/>
        </w:rPr>
      </w:pPr>
      <w:r w:rsidRPr="00B4381C">
        <w:rPr>
          <w:rFonts w:cstheme="minorHAnsi"/>
          <w:b/>
          <w:sz w:val="24"/>
          <w:szCs w:val="24"/>
        </w:rPr>
        <w:t>Postanowienia ogólne</w:t>
      </w:r>
    </w:p>
    <w:p w14:paraId="1E8F97E0" w14:textId="77777777" w:rsidR="00946E07" w:rsidRPr="00B4381C" w:rsidRDefault="00946E07" w:rsidP="00946E07">
      <w:pPr>
        <w:spacing w:after="0" w:line="360" w:lineRule="auto"/>
        <w:rPr>
          <w:rFonts w:cstheme="minorHAnsi"/>
          <w:sz w:val="24"/>
          <w:szCs w:val="24"/>
        </w:rPr>
      </w:pPr>
    </w:p>
    <w:p w14:paraId="05C21D02" w14:textId="68243D55" w:rsidR="00946E07" w:rsidRPr="00B4381C" w:rsidRDefault="00946E07" w:rsidP="00946E07">
      <w:pPr>
        <w:numPr>
          <w:ilvl w:val="0"/>
          <w:numId w:val="35"/>
        </w:numPr>
        <w:spacing w:after="0" w:line="360" w:lineRule="auto"/>
        <w:rPr>
          <w:rFonts w:cstheme="minorHAnsi"/>
          <w:sz w:val="24"/>
          <w:szCs w:val="24"/>
        </w:rPr>
      </w:pPr>
      <w:r w:rsidRPr="00B4381C">
        <w:rPr>
          <w:rFonts w:cstheme="minorHAnsi"/>
          <w:sz w:val="24"/>
          <w:szCs w:val="24"/>
        </w:rPr>
        <w:t>Niniejsza procedura powstała na podstawie wytycznych MEN, MZ i GIS</w:t>
      </w:r>
      <w:r w:rsidRPr="00B4381C" w:rsidDel="00712AA6">
        <w:rPr>
          <w:rFonts w:cstheme="minorHAnsi"/>
          <w:sz w:val="24"/>
          <w:szCs w:val="24"/>
        </w:rPr>
        <w:t xml:space="preserve"> </w:t>
      </w:r>
      <w:r w:rsidRPr="00B4381C">
        <w:rPr>
          <w:rFonts w:cstheme="minorHAnsi"/>
          <w:sz w:val="24"/>
          <w:szCs w:val="24"/>
        </w:rPr>
        <w:t xml:space="preserve">dla publicznych </w:t>
      </w:r>
      <w:r w:rsidRPr="00B4381C">
        <w:rPr>
          <w:rFonts w:cstheme="minorHAnsi"/>
          <w:sz w:val="24"/>
          <w:szCs w:val="24"/>
        </w:rPr>
        <w:br/>
        <w:t xml:space="preserve">i niepublicznych szkół i placówek od 1 września 2020r. zwanych dalej „wytycznymi”. w oparciu o wytyczne Ministra Zdrowia, Głównego Inspektora Sanitarnego oraz Ministra Edukacji Narodowej na podstawie art. 68 </w:t>
      </w:r>
      <w:r w:rsidRPr="00B4381C">
        <w:rPr>
          <w:rFonts w:cstheme="minorHAnsi"/>
          <w:sz w:val="24"/>
          <w:szCs w:val="24"/>
          <w:shd w:val="clear" w:color="auto" w:fill="FFFFFF"/>
        </w:rPr>
        <w:t xml:space="preserve">ust. 1 pkt 1 i 6 ustawy </w:t>
      </w:r>
      <w:r w:rsidRPr="00B4381C">
        <w:rPr>
          <w:rFonts w:cstheme="minorHAnsi"/>
          <w:sz w:val="24"/>
          <w:szCs w:val="24"/>
        </w:rPr>
        <w:t>z dnia 14 grudnia 2016 r. Prawo oświatowe (</w:t>
      </w:r>
      <w:proofErr w:type="spellStart"/>
      <w:r w:rsidRPr="00B4381C">
        <w:rPr>
          <w:rFonts w:cstheme="minorHAnsi"/>
          <w:sz w:val="24"/>
          <w:szCs w:val="24"/>
        </w:rPr>
        <w:t>t.j</w:t>
      </w:r>
      <w:proofErr w:type="spellEnd"/>
      <w:r w:rsidRPr="00B4381C">
        <w:rPr>
          <w:rFonts w:cstheme="minorHAnsi"/>
          <w:sz w:val="24"/>
          <w:szCs w:val="24"/>
        </w:rPr>
        <w:t xml:space="preserve">. Dz. U. z 2020 r. poz.910) </w:t>
      </w:r>
      <w:r w:rsidRPr="00B4381C">
        <w:rPr>
          <w:rFonts w:cstheme="minorHAnsi"/>
          <w:sz w:val="24"/>
          <w:szCs w:val="24"/>
        </w:rPr>
        <w:br/>
        <w:t>i niepublicznych szkół i placówek od 1 września 2020r. zwanych dalej „wytycznymi”.</w:t>
      </w:r>
    </w:p>
    <w:p w14:paraId="6F5E54AF" w14:textId="565C204A" w:rsidR="00F60DB8" w:rsidRPr="00EF3D6D" w:rsidRDefault="00946E07" w:rsidP="00EF3D6D">
      <w:pPr>
        <w:numPr>
          <w:ilvl w:val="0"/>
          <w:numId w:val="35"/>
        </w:numPr>
        <w:spacing w:after="0" w:line="360" w:lineRule="auto"/>
        <w:rPr>
          <w:rFonts w:cstheme="minorHAnsi"/>
          <w:sz w:val="24"/>
          <w:szCs w:val="24"/>
        </w:rPr>
      </w:pPr>
      <w:r w:rsidRPr="00B4381C">
        <w:rPr>
          <w:rFonts w:cstheme="minorHAnsi"/>
          <w:sz w:val="24"/>
          <w:szCs w:val="24"/>
        </w:rPr>
        <w:t>Celem niniejszej procedury jest zminimalizowanie ryzyka wystąpienia zakażenia wirusem SARS-CoV-2, wywołującym chorobę COVID-19, wśród uczniów oraz pracowników szkoły w trakcie prowadzonych w nich zajęć dydaktycznych, wychowawczych i opiekuńczyc</w:t>
      </w:r>
      <w:r w:rsidR="00EF3D6D">
        <w:rPr>
          <w:rFonts w:cstheme="minorHAnsi"/>
          <w:sz w:val="24"/>
          <w:szCs w:val="24"/>
        </w:rPr>
        <w:t>h</w:t>
      </w:r>
      <w:bookmarkStart w:id="0" w:name="_GoBack"/>
      <w:bookmarkEnd w:id="0"/>
    </w:p>
    <w:p w14:paraId="36AA2722" w14:textId="77777777" w:rsidR="008943DD" w:rsidRPr="00595CBA" w:rsidRDefault="008943DD" w:rsidP="000B3C2B">
      <w:pPr>
        <w:spacing w:after="0" w:line="360" w:lineRule="auto"/>
        <w:ind w:left="709" w:hanging="709"/>
        <w:jc w:val="both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bookmarkStart w:id="1" w:name="_Hlk36298239"/>
    </w:p>
    <w:p w14:paraId="78A65018" w14:textId="52756419" w:rsidR="00667B49" w:rsidRPr="00595CBA" w:rsidRDefault="00BD7F00" w:rsidP="00667B49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2.</w:t>
      </w:r>
      <w:bookmarkEnd w:id="1"/>
    </w:p>
    <w:p w14:paraId="17E83C4F" w14:textId="1F392E7A" w:rsidR="00BA0D20" w:rsidRDefault="00424F8C" w:rsidP="00667B49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Zadania administracyjne szkoły</w:t>
      </w:r>
    </w:p>
    <w:p w14:paraId="6FB8D143" w14:textId="77777777" w:rsidR="009A6B51" w:rsidRPr="00595CBA" w:rsidRDefault="009A6B51" w:rsidP="00667B49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46E4C535" w14:textId="0E0D1AED" w:rsidR="00EE27F7" w:rsidRPr="00595CBA" w:rsidRDefault="00EE27F7" w:rsidP="00667B4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Sprawy administracyjne adresowane do dyrektora,  rady pedagogicznej, </w:t>
      </w:r>
      <w:r w:rsidR="00395C60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szkolnej </w:t>
      </w:r>
      <w:r w:rsidR="00667B49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rady rodziców i </w:t>
      </w:r>
      <w:r w:rsidR="0061717A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samorządu uczniowskiego 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należy kierować do sekretariatu </w:t>
      </w:r>
      <w:r w:rsidR="0061717A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szkoły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 formie</w:t>
      </w:r>
      <w:r w:rsidR="00395C60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elektronicznej na adres </w:t>
      </w:r>
      <w:r w:rsidR="00395C60" w:rsidRPr="00395C60">
        <w:rPr>
          <w:rFonts w:asciiTheme="minorHAnsi" w:eastAsiaTheme="minorEastAsia" w:hAnsiTheme="minorHAnsi" w:cstheme="minorHAnsi"/>
          <w:b/>
          <w:i/>
          <w:color w:val="000000" w:themeColor="text1"/>
          <w:kern w:val="24"/>
        </w:rPr>
        <w:t>spdebnik@go2.pl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0B3C2B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kontaktować się  t</w:t>
      </w:r>
      <w:r w:rsidR="00395C60">
        <w:rPr>
          <w:rFonts w:asciiTheme="minorHAnsi" w:eastAsiaTheme="minorEastAsia" w:hAnsiTheme="minorHAnsi" w:cstheme="minorHAnsi"/>
          <w:color w:val="000000" w:themeColor="text1"/>
          <w:kern w:val="24"/>
        </w:rPr>
        <w:t>elefonicznie  pod numer 77 419 52 42, 512 328 87</w:t>
      </w:r>
      <w:r w:rsidR="00395C60" w:rsidRPr="00395C60">
        <w:rPr>
          <w:rFonts w:asciiTheme="minorHAnsi" w:eastAsiaTheme="minorEastAsia" w:hAnsiTheme="minorHAnsi" w:cstheme="minorHAnsi"/>
          <w:kern w:val="24"/>
        </w:rPr>
        <w:t>5.</w:t>
      </w:r>
    </w:p>
    <w:p w14:paraId="43F6F5CF" w14:textId="3C0C3F48" w:rsidR="0061717A" w:rsidRPr="00595CBA" w:rsidRDefault="00EE27F7" w:rsidP="00FE37B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595CBA">
        <w:rPr>
          <w:rFonts w:asciiTheme="minorHAnsi" w:hAnsiTheme="minorHAnsi" w:cstheme="minorHAnsi"/>
        </w:rPr>
        <w:t>D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yrektor kontaktuje się z rodzicami i interesantami zdalnie, korzystając z poczty elektronicznej:</w:t>
      </w:r>
      <w:r w:rsidRPr="00595CBA">
        <w:rPr>
          <w:rFonts w:asciiTheme="minorHAnsi" w:hAnsiTheme="minorHAnsi" w:cstheme="minorHAnsi"/>
        </w:rPr>
        <w:t xml:space="preserve"> e-mail na adres</w:t>
      </w:r>
      <w:r w:rsidR="003C468B">
        <w:rPr>
          <w:rFonts w:asciiTheme="minorHAnsi" w:hAnsiTheme="minorHAnsi" w:cstheme="minorHAnsi"/>
        </w:rPr>
        <w:t xml:space="preserve"> </w:t>
      </w:r>
      <w:r w:rsidR="00395C60" w:rsidRPr="00395C60">
        <w:rPr>
          <w:rFonts w:asciiTheme="minorHAnsi" w:eastAsiaTheme="minorEastAsia" w:hAnsiTheme="minorHAnsi" w:cstheme="minorHAnsi"/>
          <w:b/>
          <w:i/>
          <w:color w:val="000000" w:themeColor="text1"/>
          <w:kern w:val="24"/>
        </w:rPr>
        <w:t>spdebnik@go2.pl</w:t>
      </w:r>
      <w:r w:rsidR="00395C60">
        <w:rPr>
          <w:rFonts w:asciiTheme="minorHAnsi" w:hAnsiTheme="minorHAnsi" w:cstheme="minorHAnsi"/>
        </w:rPr>
        <w:t xml:space="preserve"> lub telefonicznie pod numerami </w:t>
      </w:r>
      <w:r w:rsidR="00395C60" w:rsidRPr="00395C60">
        <w:rPr>
          <w:rFonts w:asciiTheme="minorHAnsi" w:eastAsiaTheme="minorEastAsia" w:hAnsiTheme="minorHAnsi" w:cstheme="minorHAnsi"/>
          <w:b/>
          <w:i/>
          <w:color w:val="000000" w:themeColor="text1"/>
          <w:kern w:val="24"/>
        </w:rPr>
        <w:t>77 419 52 42, 512 328 87</w:t>
      </w:r>
      <w:r w:rsidR="00395C60" w:rsidRPr="00395C60">
        <w:rPr>
          <w:rFonts w:asciiTheme="minorHAnsi" w:eastAsiaTheme="minorEastAsia" w:hAnsiTheme="minorHAnsi" w:cstheme="minorHAnsi"/>
          <w:b/>
          <w:i/>
          <w:kern w:val="24"/>
        </w:rPr>
        <w:t>5</w:t>
      </w:r>
      <w:r w:rsidR="00395C60" w:rsidRPr="00395C60">
        <w:rPr>
          <w:rFonts w:asciiTheme="minorHAnsi" w:eastAsiaTheme="minorEastAsia" w:hAnsiTheme="minorHAnsi" w:cstheme="minorHAnsi"/>
          <w:kern w:val="24"/>
        </w:rPr>
        <w:t>.</w:t>
      </w:r>
      <w:r w:rsidR="00395C60">
        <w:rPr>
          <w:rFonts w:asciiTheme="minorHAnsi" w:hAnsiTheme="minorHAnsi" w:cstheme="minorHAnsi"/>
        </w:rPr>
        <w:t xml:space="preserve"> </w:t>
      </w:r>
      <w:r w:rsidRPr="00595CBA">
        <w:rPr>
          <w:rFonts w:asciiTheme="minorHAnsi" w:hAnsiTheme="minorHAnsi" w:cstheme="minorHAnsi"/>
        </w:rPr>
        <w:t xml:space="preserve"> </w:t>
      </w:r>
    </w:p>
    <w:p w14:paraId="59C0198B" w14:textId="4A39EFE2" w:rsidR="00EE27F7" w:rsidRPr="005E308D" w:rsidRDefault="00EE27F7" w:rsidP="00FE37B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595CBA">
        <w:rPr>
          <w:rFonts w:asciiTheme="minorHAnsi" w:hAnsiTheme="minorHAnsi" w:cstheme="minorHAnsi"/>
          <w:color w:val="000000"/>
        </w:rPr>
        <w:t xml:space="preserve">Dyrektor przyjmuje skargi i wnioski złożone za pośrednictwem poczty elektronicznej </w:t>
      </w:r>
      <w:r w:rsidR="00C2042F">
        <w:rPr>
          <w:rFonts w:asciiTheme="minorHAnsi" w:hAnsiTheme="minorHAnsi" w:cstheme="minorHAnsi"/>
          <w:color w:val="000000"/>
        </w:rPr>
        <w:t xml:space="preserve">lub </w:t>
      </w:r>
      <w:r w:rsidR="00792DD5" w:rsidRPr="00595CBA">
        <w:rPr>
          <w:rFonts w:asciiTheme="minorHAnsi" w:hAnsiTheme="minorHAnsi" w:cstheme="minorHAnsi"/>
          <w:color w:val="000000"/>
        </w:rPr>
        <w:t>telefonicznie</w:t>
      </w:r>
      <w:r w:rsidR="00395C60">
        <w:rPr>
          <w:rFonts w:asciiTheme="minorHAnsi" w:hAnsiTheme="minorHAnsi" w:cstheme="minorHAnsi"/>
          <w:color w:val="000000"/>
        </w:rPr>
        <w:t xml:space="preserve">  w poniedziałki w godz. od 08:30 do 15:30</w:t>
      </w:r>
    </w:p>
    <w:p w14:paraId="2BB48399" w14:textId="26DE3DE3" w:rsidR="005E308D" w:rsidRPr="005E308D" w:rsidRDefault="005E308D" w:rsidP="00FE37B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5E308D">
        <w:rPr>
          <w:rFonts w:asciiTheme="minorHAnsi" w:hAnsiTheme="minorHAnsi" w:cstheme="minorHAnsi"/>
          <w:color w:val="1B1B1B"/>
        </w:rPr>
        <w:lastRenderedPageBreak/>
        <w:t xml:space="preserve">Kontakt z nauczycielami możliwy  jest przez pocztę  na adresy zamieszczone w dzienniku </w:t>
      </w:r>
      <w:proofErr w:type="spellStart"/>
      <w:r w:rsidRPr="005E308D">
        <w:rPr>
          <w:rFonts w:asciiTheme="minorHAnsi" w:hAnsiTheme="minorHAnsi" w:cstheme="minorHAnsi"/>
          <w:color w:val="1B1B1B"/>
        </w:rPr>
        <w:t>Vulcan</w:t>
      </w:r>
      <w:proofErr w:type="spellEnd"/>
      <w:r w:rsidRPr="005E308D">
        <w:rPr>
          <w:rFonts w:asciiTheme="minorHAnsi" w:hAnsiTheme="minorHAnsi" w:cstheme="minorHAnsi"/>
          <w:color w:val="1B1B1B"/>
        </w:rPr>
        <w:t xml:space="preserve"> lub telefonicznie.</w:t>
      </w:r>
    </w:p>
    <w:p w14:paraId="3BA86040" w14:textId="77777777" w:rsidR="0061717A" w:rsidRPr="00595CBA" w:rsidRDefault="0061717A" w:rsidP="000B3C2B">
      <w:pPr>
        <w:spacing w:after="0" w:line="360" w:lineRule="auto"/>
        <w:jc w:val="both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455ED297" w14:textId="5FCC478B" w:rsidR="00667B49" w:rsidRPr="00595CBA" w:rsidRDefault="005639E8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§</w:t>
      </w:r>
      <w:r w:rsidR="009B4B05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="00BD7F00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3</w:t>
      </w: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2805B76C" w14:textId="70E4170E" w:rsidR="00BA0D20" w:rsidRPr="00595CBA" w:rsidRDefault="00424F8C" w:rsidP="00667B49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Organizacja działalności dydaktyczno-wychowawczo-opiekuńczej</w:t>
      </w:r>
    </w:p>
    <w:p w14:paraId="7BC2D0BE" w14:textId="77777777" w:rsidR="00395C60" w:rsidRPr="005E308D" w:rsidRDefault="00BA0D20" w:rsidP="00395C6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5E308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szkole mogą przebywać </w:t>
      </w:r>
      <w:r w:rsidR="00792DD5" w:rsidRPr="005E308D">
        <w:rPr>
          <w:rFonts w:asciiTheme="minorHAnsi" w:eastAsiaTheme="minorEastAsia" w:hAnsiTheme="minorHAnsi" w:cstheme="minorHAnsi"/>
          <w:color w:val="000000" w:themeColor="text1"/>
          <w:kern w:val="24"/>
        </w:rPr>
        <w:t>osoby, u których</w:t>
      </w:r>
      <w:r w:rsidRPr="005E308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nie ma widocznych objawów chorob</w:t>
      </w:r>
      <w:r w:rsidR="00C2042F" w:rsidRPr="005E308D">
        <w:rPr>
          <w:rFonts w:asciiTheme="minorHAnsi" w:eastAsiaTheme="minorEastAsia" w:hAnsiTheme="minorHAnsi" w:cstheme="minorHAnsi"/>
          <w:color w:val="000000" w:themeColor="text1"/>
          <w:kern w:val="24"/>
        </w:rPr>
        <w:t>y wskazującej na infekcję dróg oddechowych</w:t>
      </w:r>
      <w:r w:rsidRPr="005E308D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6565B04B" w14:textId="77777777" w:rsidR="005E308D" w:rsidRPr="005E308D" w:rsidRDefault="00395C60" w:rsidP="005E308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5E308D">
        <w:rPr>
          <w:rFonts w:asciiTheme="minorHAnsi" w:hAnsiTheme="minorHAnsi" w:cstheme="minorHAnsi"/>
          <w:color w:val="1B1B1B"/>
        </w:rPr>
        <w:t xml:space="preserve">Ze względu na sytuację epidemiologiczną do wejścia na teren szkoły upoważnieni są wyłącznie </w:t>
      </w:r>
      <w:r w:rsidRPr="005E308D">
        <w:rPr>
          <w:rFonts w:asciiTheme="minorHAnsi" w:hAnsiTheme="minorHAnsi" w:cstheme="minorHAnsi"/>
          <w:bCs/>
          <w:color w:val="1B1B1B"/>
        </w:rPr>
        <w:t xml:space="preserve">uczniowie oraz pracownicy szkoły. </w:t>
      </w:r>
      <w:r w:rsidRPr="005E308D">
        <w:rPr>
          <w:rFonts w:asciiTheme="minorHAnsi" w:hAnsiTheme="minorHAnsi" w:cstheme="minorHAnsi"/>
          <w:color w:val="1B1B1B"/>
        </w:rPr>
        <w:t xml:space="preserve">Ze względu na stan pandemii ogranicza się wchodzenie do szkoły osób trzecich. </w:t>
      </w:r>
    </w:p>
    <w:p w14:paraId="2056F769" w14:textId="079F74F4" w:rsidR="005E308D" w:rsidRPr="005E308D" w:rsidRDefault="00BA0D20" w:rsidP="005E308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5E308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 teren szkoły poza uczniami i pracownikami szkoły mogą wchodzić wyłącznie rodzice </w:t>
      </w:r>
      <w:r w:rsidRPr="005E308D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="00792DD5" w:rsidRPr="005E308D">
        <w:rPr>
          <w:rFonts w:asciiTheme="minorHAnsi" w:eastAsiaTheme="minorEastAsia" w:hAnsiTheme="minorHAnsi" w:cstheme="minorHAnsi"/>
          <w:color w:val="000000" w:themeColor="text1"/>
          <w:kern w:val="24"/>
        </w:rPr>
        <w:t>i opiekunowie</w:t>
      </w:r>
      <w:r w:rsidRPr="005E308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792DD5" w:rsidRPr="005E308D">
        <w:rPr>
          <w:rFonts w:asciiTheme="minorHAnsi" w:eastAsiaTheme="minorEastAsia" w:hAnsiTheme="minorHAnsi" w:cstheme="minorHAnsi"/>
          <w:color w:val="000000" w:themeColor="text1"/>
          <w:kern w:val="24"/>
        </w:rPr>
        <w:t>uczniów oraz</w:t>
      </w:r>
      <w:r w:rsidRPr="005E308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792DD5" w:rsidRPr="005E308D">
        <w:rPr>
          <w:rFonts w:asciiTheme="minorHAnsi" w:eastAsiaTheme="minorEastAsia" w:hAnsiTheme="minorHAnsi" w:cstheme="minorHAnsi"/>
          <w:color w:val="000000" w:themeColor="text1"/>
          <w:kern w:val="24"/>
        </w:rPr>
        <w:t>osoby, których</w:t>
      </w:r>
      <w:r w:rsidRPr="005E308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wejście zostało wcześniej uzgodnione </w:t>
      </w:r>
      <w:r w:rsidRPr="005E308D">
        <w:rPr>
          <w:rFonts w:asciiTheme="minorHAnsi" w:eastAsiaTheme="minorEastAsia" w:hAnsiTheme="minorHAnsi" w:cstheme="minorHAnsi"/>
          <w:color w:val="000000" w:themeColor="text1"/>
          <w:kern w:val="24"/>
        </w:rPr>
        <w:br/>
        <w:t>w sekretariacie szkoły.</w:t>
      </w:r>
    </w:p>
    <w:p w14:paraId="0B56777B" w14:textId="704A5B31" w:rsidR="005E308D" w:rsidRPr="00DA53A5" w:rsidRDefault="005E308D" w:rsidP="005E308D">
      <w:pPr>
        <w:numPr>
          <w:ilvl w:val="0"/>
          <w:numId w:val="15"/>
        </w:numPr>
        <w:spacing w:after="240" w:line="360" w:lineRule="auto"/>
        <w:textAlignment w:val="baseline"/>
        <w:rPr>
          <w:rFonts w:eastAsia="Times New Roman" w:cs="Calibri"/>
          <w:bCs/>
          <w:color w:val="000000"/>
          <w:sz w:val="24"/>
          <w:szCs w:val="24"/>
          <w:lang w:eastAsia="pl-PL"/>
        </w:rPr>
      </w:pPr>
      <w:r w:rsidRPr="00DA53A5">
        <w:rPr>
          <w:rFonts w:eastAsia="Times New Roman" w:cs="Calibri"/>
          <w:bCs/>
          <w:color w:val="000000"/>
          <w:sz w:val="24"/>
          <w:szCs w:val="24"/>
          <w:lang w:eastAsia="pl-PL"/>
        </w:rPr>
        <w:t>Wszyscy uczniowie oraz pracownicy szkoły przed wejściem na teren szkoły mają obowiązek zdezynfekowania rąk oraz zasłonięcia  ust i no</w:t>
      </w:r>
      <w:r w:rsidR="00DC7BEB">
        <w:rPr>
          <w:rFonts w:eastAsia="Times New Roman" w:cs="Calibri"/>
          <w:bCs/>
          <w:color w:val="000000"/>
          <w:sz w:val="24"/>
          <w:szCs w:val="24"/>
          <w:lang w:eastAsia="pl-PL"/>
        </w:rPr>
        <w:t>sa. Osłona ust i nosa obowiązuje</w:t>
      </w:r>
      <w:r w:rsidRPr="00DA53A5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we wszystkich przestrzeniach wspólnych m.in.  szatnia, korytarze, hol główny, toalety, stołówka,  pokój nauczycielski, poranne świetlice. Na korytarzach umieszczono pojemniki do wyrzucania masek i rękawic .</w:t>
      </w:r>
    </w:p>
    <w:p w14:paraId="4984A502" w14:textId="39C881B8" w:rsidR="00FC7967" w:rsidRPr="008903B4" w:rsidRDefault="00BA0D20" w:rsidP="008903B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5E308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5E308D" w:rsidRPr="005E308D">
        <w:rPr>
          <w:rFonts w:asciiTheme="minorHAnsi" w:hAnsiTheme="minorHAnsi" w:cstheme="minorHAnsi"/>
        </w:rPr>
        <w:t xml:space="preserve">Przy wejściu do budynku szkoły zapewnione są płyny do dezynfekcji, </w:t>
      </w:r>
      <w:r w:rsidR="00792DD5" w:rsidRPr="005E308D">
        <w:rPr>
          <w:rFonts w:asciiTheme="minorHAnsi" w:eastAsiaTheme="minorEastAsia" w:hAnsiTheme="minorHAnsi" w:cstheme="minorHAnsi"/>
          <w:color w:val="000000" w:themeColor="text1"/>
          <w:kern w:val="24"/>
        </w:rPr>
        <w:t>dostępne</w:t>
      </w:r>
      <w:r w:rsidRPr="005E308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są plakaty informacyjne opracowane przez Ministerstwo Zdrowia zawierające pouczenia jak należy postępować w przypadku stwierdzenia objawów zakażenia, numery telefonów instytucji z którymi należy się kontaktować, a także wytyczne sanitarne dotyczące szkoły oraz komunikaty dotyczące or</w:t>
      </w:r>
      <w:r w:rsidR="00C2042F" w:rsidRPr="005E308D">
        <w:rPr>
          <w:rFonts w:asciiTheme="minorHAnsi" w:eastAsiaTheme="minorEastAsia" w:hAnsiTheme="minorHAnsi" w:cstheme="minorHAnsi"/>
          <w:color w:val="000000" w:themeColor="text1"/>
          <w:kern w:val="24"/>
        </w:rPr>
        <w:t>ganizacji pracy szkoły w czasie</w:t>
      </w:r>
      <w:r w:rsidRPr="005E308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epidemii.</w:t>
      </w:r>
    </w:p>
    <w:p w14:paraId="2039DE92" w14:textId="6CC0B30D" w:rsidR="00DA53A5" w:rsidRPr="008903B4" w:rsidRDefault="00FC7967" w:rsidP="008903B4">
      <w:pPr>
        <w:numPr>
          <w:ilvl w:val="0"/>
          <w:numId w:val="15"/>
        </w:numPr>
        <w:spacing w:after="240" w:line="360" w:lineRule="auto"/>
        <w:textAlignment w:val="baseline"/>
        <w:rPr>
          <w:rFonts w:eastAsia="Times New Roman" w:cs="Calibri"/>
          <w:color w:val="1B1B1B"/>
          <w:sz w:val="24"/>
          <w:szCs w:val="24"/>
          <w:lang w:eastAsia="pl-PL"/>
        </w:rPr>
      </w:pPr>
      <w:r w:rsidRPr="00FC7967">
        <w:rPr>
          <w:rFonts w:eastAsia="Times New Roman" w:cs="Calibri"/>
          <w:color w:val="1B1B1B"/>
          <w:sz w:val="24"/>
          <w:szCs w:val="24"/>
          <w:lang w:eastAsia="pl-PL"/>
        </w:rPr>
        <w:t>Każda osoba przebywająca w budynku szkoły p</w:t>
      </w:r>
      <w:r w:rsidRPr="00FC7967">
        <w:rPr>
          <w:rFonts w:cs="Calibri"/>
          <w:color w:val="1B1B1B"/>
          <w:sz w:val="24"/>
          <w:szCs w:val="24"/>
          <w:shd w:val="clear" w:color="auto" w:fill="FFFFFF"/>
        </w:rPr>
        <w:t>owinna pamiętać o częstym myciu rąk, szczególnie po przyj</w:t>
      </w:r>
      <w:r>
        <w:rPr>
          <w:rFonts w:cs="Calibri"/>
          <w:color w:val="1B1B1B"/>
          <w:sz w:val="24"/>
          <w:szCs w:val="24"/>
          <w:shd w:val="clear" w:color="auto" w:fill="FFFFFF"/>
        </w:rPr>
        <w:t>ściu do szkoły, przed jedzeniem</w:t>
      </w:r>
      <w:r w:rsidRPr="00FC7967">
        <w:rPr>
          <w:rFonts w:cs="Calibri"/>
          <w:color w:val="1B1B1B"/>
          <w:sz w:val="24"/>
          <w:szCs w:val="24"/>
          <w:shd w:val="clear" w:color="auto" w:fill="FFFFFF"/>
        </w:rPr>
        <w:t xml:space="preserve"> i po powrocie ze świeżego powietrza, po skorzystaniu z toalety, o zasłanianiu ust i nosa  podczas kichania i kaszlu oraz unika</w:t>
      </w:r>
      <w:r>
        <w:rPr>
          <w:rFonts w:cs="Calibri"/>
          <w:color w:val="1B1B1B"/>
          <w:sz w:val="24"/>
          <w:szCs w:val="24"/>
          <w:shd w:val="clear" w:color="auto" w:fill="FFFFFF"/>
        </w:rPr>
        <w:t>niu dotykania oczu, nosa i ust, oraz do zachowania dystansu społecznego.</w:t>
      </w:r>
    </w:p>
    <w:p w14:paraId="0EAD76F4" w14:textId="6950E3AC" w:rsidR="005E308D" w:rsidRPr="008903B4" w:rsidRDefault="00DA53A5" w:rsidP="008903B4">
      <w:pPr>
        <w:numPr>
          <w:ilvl w:val="0"/>
          <w:numId w:val="15"/>
        </w:numPr>
        <w:spacing w:after="240" w:line="360" w:lineRule="auto"/>
        <w:textAlignment w:val="baseline"/>
        <w:rPr>
          <w:rFonts w:eastAsia="Times New Roman" w:cs="Calibri"/>
          <w:color w:val="1B1B1B"/>
          <w:sz w:val="24"/>
          <w:szCs w:val="24"/>
          <w:lang w:eastAsia="pl-PL"/>
        </w:rPr>
      </w:pPr>
      <w:r w:rsidRPr="00FC7967">
        <w:rPr>
          <w:rFonts w:eastAsia="Times New Roman" w:cs="Calibri"/>
          <w:bCs/>
          <w:color w:val="000000"/>
          <w:sz w:val="24"/>
          <w:szCs w:val="24"/>
          <w:lang w:eastAsia="pl-PL"/>
        </w:rPr>
        <w:t>Rodzice uczniów</w:t>
      </w:r>
      <w:r w:rsidRPr="00FC7967">
        <w:rPr>
          <w:rFonts w:eastAsia="Times New Roman" w:cs="Calibri"/>
          <w:color w:val="1B1B1B"/>
          <w:sz w:val="24"/>
          <w:szCs w:val="24"/>
          <w:lang w:eastAsia="pl-PL"/>
        </w:rPr>
        <w:t xml:space="preserve">  odprowadzają dzieci  do przestrzeni wspólnej szkoły  –  brama szkolna, zachowując dystans 1,5 m od innych rodziców i pracowników szkoły, przy czym powinni przestrzegać wszelkich środków ostrożności (m.in. osłona ust i nosa). </w:t>
      </w:r>
    </w:p>
    <w:p w14:paraId="091E12BE" w14:textId="2ED690B4" w:rsidR="009A6B51" w:rsidRPr="009A6B51" w:rsidRDefault="005E308D" w:rsidP="009A6B51">
      <w:pPr>
        <w:numPr>
          <w:ilvl w:val="0"/>
          <w:numId w:val="15"/>
        </w:numPr>
        <w:spacing w:after="24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E308D">
        <w:rPr>
          <w:rFonts w:eastAsia="Times New Roman" w:cstheme="minorHAnsi"/>
          <w:sz w:val="24"/>
          <w:szCs w:val="24"/>
          <w:lang w:eastAsia="pl-PL"/>
        </w:rPr>
        <w:lastRenderedPageBreak/>
        <w:t>Wyznaczone są wejścia d</w:t>
      </w:r>
      <w:r w:rsidR="00DA53A5">
        <w:rPr>
          <w:rFonts w:eastAsia="Times New Roman" w:cstheme="minorHAnsi"/>
          <w:sz w:val="24"/>
          <w:szCs w:val="24"/>
          <w:lang w:eastAsia="pl-PL"/>
        </w:rPr>
        <w:t xml:space="preserve">o szkoły dla poszczególnych dzieci </w:t>
      </w:r>
      <w:r w:rsidRPr="005E308D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280A32B9" w14:textId="547B888D" w:rsidR="009A6B51" w:rsidRPr="00F1493B" w:rsidRDefault="009A6B51" w:rsidP="009A6B51">
      <w:pPr>
        <w:pStyle w:val="Akapitzlist"/>
        <w:numPr>
          <w:ilvl w:val="0"/>
          <w:numId w:val="34"/>
        </w:numPr>
        <w:spacing w:after="240" w:line="360" w:lineRule="auto"/>
        <w:textAlignment w:val="baseline"/>
        <w:rPr>
          <w:rFonts w:asciiTheme="minorHAnsi" w:hAnsiTheme="minorHAnsi" w:cstheme="minorHAnsi"/>
        </w:rPr>
      </w:pPr>
      <w:r w:rsidRPr="00F1493B">
        <w:rPr>
          <w:rFonts w:asciiTheme="minorHAnsi" w:hAnsiTheme="minorHAnsi" w:cstheme="minorHAnsi"/>
        </w:rPr>
        <w:t xml:space="preserve">Oddział przedszkolny </w:t>
      </w:r>
      <w:r w:rsidRPr="00F1493B">
        <w:rPr>
          <w:rFonts w:asciiTheme="minorHAnsi" w:hAnsiTheme="minorHAnsi" w:cstheme="minorHAnsi"/>
          <w:b/>
          <w:i/>
        </w:rPr>
        <w:t>Aniołki małe</w:t>
      </w:r>
      <w:r w:rsidRPr="00F1493B">
        <w:rPr>
          <w:rFonts w:asciiTheme="minorHAnsi" w:hAnsiTheme="minorHAnsi" w:cstheme="minorHAnsi"/>
          <w:i/>
        </w:rPr>
        <w:t xml:space="preserve"> </w:t>
      </w:r>
      <w:r w:rsidRPr="00F1493B">
        <w:rPr>
          <w:rFonts w:asciiTheme="minorHAnsi" w:hAnsiTheme="minorHAnsi" w:cstheme="minorHAnsi"/>
        </w:rPr>
        <w:t>przywożone autobusem szkolnym, wraz z opiekunem wchodzą na teren szkoły wejściem</w:t>
      </w:r>
      <w:r w:rsidRPr="00F1493B">
        <w:rPr>
          <w:rFonts w:asciiTheme="minorHAnsi" w:hAnsiTheme="minorHAnsi" w:cstheme="minorHAnsi"/>
          <w:b/>
        </w:rPr>
        <w:t xml:space="preserve"> </w:t>
      </w:r>
      <w:r w:rsidR="00F1493B" w:rsidRPr="00F1493B">
        <w:rPr>
          <w:rFonts w:asciiTheme="minorHAnsi" w:hAnsiTheme="minorHAnsi" w:cstheme="minorHAnsi"/>
          <w:b/>
        </w:rPr>
        <w:t>D</w:t>
      </w:r>
    </w:p>
    <w:p w14:paraId="0A616DBC" w14:textId="60767B4D" w:rsidR="009A6B51" w:rsidRPr="00F1493B" w:rsidRDefault="009A6B51" w:rsidP="009A6B51">
      <w:pPr>
        <w:pStyle w:val="Akapitzlist"/>
        <w:numPr>
          <w:ilvl w:val="0"/>
          <w:numId w:val="34"/>
        </w:numPr>
        <w:spacing w:after="240" w:line="360" w:lineRule="auto"/>
        <w:textAlignment w:val="baseline"/>
        <w:rPr>
          <w:rFonts w:asciiTheme="minorHAnsi" w:hAnsiTheme="minorHAnsi" w:cstheme="minorHAnsi"/>
        </w:rPr>
      </w:pPr>
      <w:r w:rsidRPr="00F1493B">
        <w:rPr>
          <w:rFonts w:asciiTheme="minorHAnsi" w:hAnsiTheme="minorHAnsi" w:cstheme="minorHAnsi"/>
        </w:rPr>
        <w:t xml:space="preserve">Oddział przedszkolny </w:t>
      </w:r>
      <w:r w:rsidRPr="00F1493B">
        <w:rPr>
          <w:rFonts w:asciiTheme="minorHAnsi" w:hAnsiTheme="minorHAnsi" w:cstheme="minorHAnsi"/>
          <w:b/>
          <w:i/>
        </w:rPr>
        <w:t>Aniołki małe</w:t>
      </w:r>
      <w:r w:rsidRPr="00F1493B">
        <w:rPr>
          <w:rFonts w:asciiTheme="minorHAnsi" w:hAnsiTheme="minorHAnsi" w:cstheme="minorHAnsi"/>
          <w:i/>
        </w:rPr>
        <w:t xml:space="preserve"> </w:t>
      </w:r>
      <w:r w:rsidRPr="00F1493B">
        <w:rPr>
          <w:rFonts w:asciiTheme="minorHAnsi" w:hAnsiTheme="minorHAnsi" w:cstheme="minorHAnsi"/>
        </w:rPr>
        <w:t xml:space="preserve">przyprowadzane </w:t>
      </w:r>
      <w:r w:rsidR="00F1493B" w:rsidRPr="00F1493B">
        <w:rPr>
          <w:rFonts w:asciiTheme="minorHAnsi" w:hAnsiTheme="minorHAnsi" w:cstheme="minorHAnsi"/>
        </w:rPr>
        <w:t xml:space="preserve">przez rodziców osobiście </w:t>
      </w:r>
      <w:r w:rsidRPr="00F1493B">
        <w:rPr>
          <w:rFonts w:asciiTheme="minorHAnsi" w:hAnsiTheme="minorHAnsi" w:cstheme="minorHAnsi"/>
        </w:rPr>
        <w:t>wchodzą na teren szkoły wejściem</w:t>
      </w:r>
      <w:r w:rsidRPr="00F1493B">
        <w:rPr>
          <w:rFonts w:asciiTheme="minorHAnsi" w:hAnsiTheme="minorHAnsi" w:cstheme="minorHAnsi"/>
          <w:b/>
        </w:rPr>
        <w:t xml:space="preserve"> </w:t>
      </w:r>
      <w:r w:rsidR="00F1493B" w:rsidRPr="00F1493B">
        <w:rPr>
          <w:rFonts w:asciiTheme="minorHAnsi" w:hAnsiTheme="minorHAnsi" w:cstheme="minorHAnsi"/>
          <w:b/>
        </w:rPr>
        <w:t>C</w:t>
      </w:r>
      <w:r w:rsidRPr="00F1493B">
        <w:rPr>
          <w:rFonts w:asciiTheme="minorHAnsi" w:hAnsiTheme="minorHAnsi" w:cstheme="minorHAnsi"/>
        </w:rPr>
        <w:t xml:space="preserve"> </w:t>
      </w:r>
    </w:p>
    <w:p w14:paraId="1C64BF13" w14:textId="77777777" w:rsidR="00F1493B" w:rsidRPr="00F1493B" w:rsidRDefault="00DA53A5" w:rsidP="009A6B51">
      <w:pPr>
        <w:pStyle w:val="Akapitzlist"/>
        <w:numPr>
          <w:ilvl w:val="0"/>
          <w:numId w:val="34"/>
        </w:numPr>
        <w:spacing w:after="240" w:line="360" w:lineRule="auto"/>
        <w:textAlignment w:val="baseline"/>
        <w:rPr>
          <w:rFonts w:asciiTheme="minorHAnsi" w:hAnsiTheme="minorHAnsi" w:cstheme="minorHAnsi"/>
        </w:rPr>
      </w:pPr>
      <w:r w:rsidRPr="00F1493B">
        <w:rPr>
          <w:rFonts w:asciiTheme="minorHAnsi" w:hAnsiTheme="minorHAnsi" w:cstheme="minorHAnsi"/>
        </w:rPr>
        <w:t xml:space="preserve">Oddział przedszkolny </w:t>
      </w:r>
      <w:r w:rsidRPr="00F1493B">
        <w:rPr>
          <w:rFonts w:asciiTheme="minorHAnsi" w:hAnsiTheme="minorHAnsi" w:cstheme="minorHAnsi"/>
          <w:b/>
          <w:i/>
        </w:rPr>
        <w:t>Aniołki duże</w:t>
      </w:r>
      <w:r w:rsidRPr="00F1493B">
        <w:rPr>
          <w:rFonts w:asciiTheme="minorHAnsi" w:hAnsiTheme="minorHAnsi" w:cstheme="minorHAnsi"/>
        </w:rPr>
        <w:t xml:space="preserve"> oraz k</w:t>
      </w:r>
      <w:r w:rsidR="005E308D" w:rsidRPr="00F1493B">
        <w:rPr>
          <w:rFonts w:asciiTheme="minorHAnsi" w:hAnsiTheme="minorHAnsi" w:cstheme="minorHAnsi"/>
        </w:rPr>
        <w:t xml:space="preserve">lasy I- III wchodzą wejściem </w:t>
      </w:r>
      <w:r w:rsidR="005E308D" w:rsidRPr="00F1493B">
        <w:rPr>
          <w:rFonts w:asciiTheme="minorHAnsi" w:hAnsiTheme="minorHAnsi" w:cstheme="minorHAnsi"/>
          <w:b/>
        </w:rPr>
        <w:t>A</w:t>
      </w:r>
      <w:r w:rsidR="005E308D" w:rsidRPr="00F1493B">
        <w:rPr>
          <w:rFonts w:asciiTheme="minorHAnsi" w:hAnsiTheme="minorHAnsi" w:cstheme="minorHAnsi"/>
        </w:rPr>
        <w:t xml:space="preserve">, </w:t>
      </w:r>
    </w:p>
    <w:p w14:paraId="2F1F745D" w14:textId="6A6AD936" w:rsidR="005E308D" w:rsidRPr="00F1493B" w:rsidRDefault="005E308D" w:rsidP="009A6B51">
      <w:pPr>
        <w:pStyle w:val="Akapitzlist"/>
        <w:numPr>
          <w:ilvl w:val="0"/>
          <w:numId w:val="34"/>
        </w:numPr>
        <w:spacing w:after="240" w:line="360" w:lineRule="auto"/>
        <w:textAlignment w:val="baseline"/>
        <w:rPr>
          <w:rFonts w:asciiTheme="minorHAnsi" w:hAnsiTheme="minorHAnsi" w:cstheme="minorHAnsi"/>
        </w:rPr>
      </w:pPr>
      <w:r w:rsidRPr="00F1493B">
        <w:rPr>
          <w:rFonts w:asciiTheme="minorHAnsi" w:hAnsiTheme="minorHAnsi" w:cstheme="minorHAnsi"/>
        </w:rPr>
        <w:t xml:space="preserve">klasy IV-VIII </w:t>
      </w:r>
      <w:r w:rsidR="00F1493B" w:rsidRPr="00F1493B">
        <w:rPr>
          <w:rFonts w:asciiTheme="minorHAnsi" w:hAnsiTheme="minorHAnsi" w:cstheme="minorHAnsi"/>
        </w:rPr>
        <w:t xml:space="preserve">wchodzą </w:t>
      </w:r>
      <w:r w:rsidRPr="00F1493B">
        <w:rPr>
          <w:rFonts w:asciiTheme="minorHAnsi" w:hAnsiTheme="minorHAnsi" w:cstheme="minorHAnsi"/>
        </w:rPr>
        <w:t xml:space="preserve">wejściem </w:t>
      </w:r>
      <w:r w:rsidRPr="00F1493B">
        <w:rPr>
          <w:rFonts w:asciiTheme="minorHAnsi" w:hAnsiTheme="minorHAnsi" w:cstheme="minorHAnsi"/>
          <w:b/>
        </w:rPr>
        <w:t>B</w:t>
      </w:r>
      <w:r w:rsidRPr="00F1493B">
        <w:rPr>
          <w:rFonts w:asciiTheme="minorHAnsi" w:hAnsiTheme="minorHAnsi" w:cstheme="minorHAnsi"/>
        </w:rPr>
        <w:t xml:space="preserve">, z zachowaniem dystansu społecznego. Pracownicy szkoły wchodzą na teren szkoły wyłącznie wejściem </w:t>
      </w:r>
      <w:r w:rsidRPr="00F1493B">
        <w:rPr>
          <w:rFonts w:asciiTheme="minorHAnsi" w:hAnsiTheme="minorHAnsi" w:cstheme="minorHAnsi"/>
          <w:b/>
        </w:rPr>
        <w:t>B</w:t>
      </w:r>
      <w:r w:rsidRPr="00F1493B">
        <w:rPr>
          <w:rFonts w:asciiTheme="minorHAnsi" w:hAnsiTheme="minorHAnsi" w:cstheme="minorHAnsi"/>
        </w:rPr>
        <w:t>,</w:t>
      </w:r>
    </w:p>
    <w:p w14:paraId="182DBE6A" w14:textId="69436133" w:rsidR="005E308D" w:rsidRPr="005E308D" w:rsidRDefault="005E308D" w:rsidP="005E308D">
      <w:pPr>
        <w:numPr>
          <w:ilvl w:val="0"/>
          <w:numId w:val="15"/>
        </w:numPr>
        <w:spacing w:after="24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E308D">
        <w:rPr>
          <w:rFonts w:eastAsia="Times New Roman" w:cstheme="minorHAnsi"/>
          <w:sz w:val="24"/>
          <w:szCs w:val="24"/>
          <w:lang w:eastAsia="pl-PL"/>
        </w:rPr>
        <w:t>Do szatni uczniowie wchodzą z zachowaniem dystansu społecznego, zakrywając usta i nos.</w:t>
      </w:r>
      <w:r w:rsidR="00DA53A5">
        <w:rPr>
          <w:rFonts w:eastAsia="Times New Roman" w:cstheme="minorHAnsi"/>
          <w:sz w:val="24"/>
          <w:szCs w:val="24"/>
          <w:lang w:eastAsia="pl-PL"/>
        </w:rPr>
        <w:t xml:space="preserve"> Oddział przedszkolny – Aniołki Duże,</w:t>
      </w:r>
      <w:r w:rsidRPr="005E308D">
        <w:rPr>
          <w:rFonts w:eastAsia="Times New Roman" w:cstheme="minorHAnsi"/>
          <w:sz w:val="24"/>
          <w:szCs w:val="24"/>
          <w:lang w:eastAsia="pl-PL"/>
        </w:rPr>
        <w:t xml:space="preserve"> Klasy I-III korzystają z szatni w holu, na parterze, a uczniowie klasy IV -VIII korzystają z szatni głównej. </w:t>
      </w:r>
    </w:p>
    <w:p w14:paraId="16866215" w14:textId="3EFBBCFE" w:rsidR="00FC7967" w:rsidRPr="00FC7967" w:rsidRDefault="00FC7967" w:rsidP="00FC7967">
      <w:pPr>
        <w:numPr>
          <w:ilvl w:val="0"/>
          <w:numId w:val="15"/>
        </w:numPr>
        <w:spacing w:after="240" w:line="360" w:lineRule="auto"/>
        <w:textAlignment w:val="baseline"/>
        <w:rPr>
          <w:rFonts w:eastAsia="Times New Roman" w:cs="Calibri"/>
          <w:bCs/>
          <w:sz w:val="24"/>
          <w:szCs w:val="24"/>
          <w:lang w:eastAsia="pl-PL"/>
        </w:rPr>
      </w:pPr>
      <w:r w:rsidRPr="00FC7967">
        <w:rPr>
          <w:rFonts w:eastAsia="Times New Roman" w:cs="Calibri"/>
          <w:bCs/>
          <w:sz w:val="24"/>
          <w:szCs w:val="24"/>
          <w:lang w:eastAsia="pl-PL"/>
        </w:rPr>
        <w:t>Maseczkę po zdjęciu  zawsze należy zabezpieczyć, w żadnym wypad</w:t>
      </w:r>
      <w:r w:rsidR="00F1493B">
        <w:rPr>
          <w:rFonts w:eastAsia="Times New Roman" w:cs="Calibri"/>
          <w:bCs/>
          <w:sz w:val="24"/>
          <w:szCs w:val="24"/>
          <w:lang w:eastAsia="pl-PL"/>
        </w:rPr>
        <w:t>k</w:t>
      </w:r>
      <w:r w:rsidRPr="00FC7967">
        <w:rPr>
          <w:rFonts w:eastAsia="Times New Roman" w:cs="Calibri"/>
          <w:bCs/>
          <w:sz w:val="24"/>
          <w:szCs w:val="24"/>
          <w:lang w:eastAsia="pl-PL"/>
        </w:rPr>
        <w:t>u nie wolno jej odkładać na miejsca wspólnego użytkowania.</w:t>
      </w:r>
    </w:p>
    <w:p w14:paraId="3C6D731B" w14:textId="4F29E8A2" w:rsidR="00FC7967" w:rsidRDefault="00FC7967" w:rsidP="00FC7967">
      <w:pPr>
        <w:numPr>
          <w:ilvl w:val="0"/>
          <w:numId w:val="15"/>
        </w:numPr>
        <w:spacing w:after="240" w:line="360" w:lineRule="auto"/>
        <w:textAlignment w:val="baseline"/>
        <w:rPr>
          <w:rFonts w:eastAsia="Times New Roman" w:cs="Calibri"/>
          <w:bCs/>
          <w:sz w:val="24"/>
          <w:szCs w:val="24"/>
          <w:lang w:eastAsia="pl-PL"/>
        </w:rPr>
      </w:pPr>
      <w:r w:rsidRPr="00FC7967">
        <w:rPr>
          <w:rFonts w:eastAsia="Times New Roman" w:cs="Calibri"/>
          <w:bCs/>
          <w:sz w:val="24"/>
          <w:szCs w:val="24"/>
          <w:lang w:eastAsia="pl-PL"/>
        </w:rPr>
        <w:t>Rodzice powinni  zapewnić  dziecku dodatkową sterylną maseczkę umieszczoną w tornistrze oraz jednorazowe chusteczki do dezynfekcji rąk.</w:t>
      </w:r>
    </w:p>
    <w:p w14:paraId="15CE756E" w14:textId="77761790" w:rsidR="00FC7967" w:rsidRPr="00DA53A5" w:rsidRDefault="00DA53A5" w:rsidP="00DA53A5">
      <w:pPr>
        <w:numPr>
          <w:ilvl w:val="0"/>
          <w:numId w:val="15"/>
        </w:numPr>
        <w:spacing w:after="240" w:line="360" w:lineRule="auto"/>
        <w:textAlignment w:val="baseline"/>
        <w:rPr>
          <w:rFonts w:eastAsia="Times New Roman" w:cs="Calibri"/>
          <w:color w:val="1B1B1B"/>
          <w:sz w:val="24"/>
          <w:szCs w:val="24"/>
          <w:lang w:eastAsia="pl-PL"/>
        </w:rPr>
      </w:pPr>
      <w:r w:rsidRPr="00DA53A5">
        <w:rPr>
          <w:rFonts w:eastAsia="Times New Roman" w:cs="Calibri"/>
          <w:color w:val="1B1B1B"/>
          <w:sz w:val="24"/>
          <w:szCs w:val="24"/>
          <w:lang w:eastAsia="pl-PL"/>
        </w:rPr>
        <w:t xml:space="preserve">Uczniowie, po wejściu na teren szkoły, przebraniu obuwia, z klasy I-III udają się do sali świetlicowej, a z klasy IV-VIII udają się na piętro pierwsze do swoich </w:t>
      </w:r>
      <w:proofErr w:type="spellStart"/>
      <w:r w:rsidRPr="00DA53A5">
        <w:rPr>
          <w:rFonts w:eastAsia="Times New Roman" w:cs="Calibri"/>
          <w:color w:val="1B1B1B"/>
          <w:sz w:val="24"/>
          <w:szCs w:val="24"/>
          <w:lang w:eastAsia="pl-PL"/>
        </w:rPr>
        <w:t>sal</w:t>
      </w:r>
      <w:proofErr w:type="spellEnd"/>
      <w:r w:rsidRPr="00DA53A5">
        <w:rPr>
          <w:rFonts w:eastAsia="Times New Roman" w:cs="Calibri"/>
          <w:color w:val="1B1B1B"/>
          <w:sz w:val="24"/>
          <w:szCs w:val="24"/>
          <w:lang w:eastAsia="pl-PL"/>
        </w:rPr>
        <w:t xml:space="preserve"> lekcyjnych.</w:t>
      </w:r>
    </w:p>
    <w:p w14:paraId="6B0BD67F" w14:textId="78DE2909" w:rsidR="00FC7967" w:rsidRPr="00FC7967" w:rsidRDefault="00970312" w:rsidP="00FC796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FC796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Budynek </w:t>
      </w:r>
      <w:r w:rsidR="00395C60" w:rsidRPr="00FC796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szkoły został podzielony na dwie </w:t>
      </w:r>
      <w:r w:rsidRPr="00FC796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DC7BE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strefy (szkoły </w:t>
      </w:r>
      <w:r w:rsidR="00DA53A5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</w:t>
      </w:r>
      <w:r w:rsidRPr="00FC796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żywienia) i dla każdej </w:t>
      </w:r>
      <w:r w:rsidR="00E8644A" w:rsidRPr="00FC7967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Pr="00FC7967">
        <w:rPr>
          <w:rFonts w:asciiTheme="minorHAnsi" w:eastAsiaTheme="minorEastAsia" w:hAnsiTheme="minorHAnsi" w:cstheme="minorHAnsi"/>
          <w:color w:val="000000" w:themeColor="text1"/>
          <w:kern w:val="24"/>
        </w:rPr>
        <w:t>z nich ustalono odrębny reżim sanitarny.</w:t>
      </w:r>
    </w:p>
    <w:p w14:paraId="35F6C9DA" w14:textId="77777777" w:rsidR="00B4375D" w:rsidRPr="00B4375D" w:rsidRDefault="00D77C66" w:rsidP="00B4375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FC796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Pracownicy obsługi przydzieleni są do wykonywania zadań </w:t>
      </w:r>
      <w:r w:rsidR="00C2042F" w:rsidRPr="00FC796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 stanowisku pracy </w:t>
      </w:r>
      <w:r w:rsidR="00C2042F" w:rsidRPr="00FC7967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="00792DD5" w:rsidRPr="00FC7967">
        <w:rPr>
          <w:rFonts w:asciiTheme="minorHAnsi" w:eastAsiaTheme="minorEastAsia" w:hAnsiTheme="minorHAnsi" w:cstheme="minorHAnsi"/>
          <w:color w:val="000000" w:themeColor="text1"/>
          <w:kern w:val="24"/>
        </w:rPr>
        <w:t>w jednej</w:t>
      </w:r>
      <w:r w:rsidRPr="00FC796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strefie</w:t>
      </w:r>
      <w:r w:rsidR="00DA53A5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wymienionej w punkcie 13</w:t>
      </w:r>
      <w:r w:rsidRPr="00FC7967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4A05C593" w14:textId="72F349CA" w:rsidR="008903B4" w:rsidRPr="00B4375D" w:rsidRDefault="00B4375D" w:rsidP="00B4375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B4375D">
        <w:rPr>
          <w:rFonts w:ascii="Calibri" w:hAnsi="Calibri" w:cs="Calibri"/>
          <w:b/>
          <w:u w:val="single"/>
          <w:shd w:val="clear" w:color="auto" w:fill="FFFFFF"/>
        </w:rPr>
        <w:t xml:space="preserve"> Przynajmniej</w:t>
      </w:r>
      <w:r w:rsidRPr="00B4375D">
        <w:rPr>
          <w:rFonts w:ascii="Calibri" w:hAnsi="Calibri" w:cs="Calibri"/>
          <w:shd w:val="clear" w:color="auto" w:fill="FFFFFF"/>
        </w:rPr>
        <w:t xml:space="preserve"> raz dziennie należy </w:t>
      </w:r>
      <w:r w:rsidRPr="00B4375D">
        <w:rPr>
          <w:rFonts w:ascii="Calibri" w:hAnsi="Calibri" w:cs="Calibri"/>
        </w:rPr>
        <w:t>dezynfekować powierzchnie dotykowe - poręcze, klamki, włączniki światła, uchwyty, krzesła, stoliki oraz inne powierzchnie i przedmioty często dotykane</w:t>
      </w:r>
      <w:r>
        <w:rPr>
          <w:rFonts w:ascii="Calibri" w:hAnsi="Calibri" w:cs="Calibri"/>
        </w:rPr>
        <w:t xml:space="preserve">. </w:t>
      </w:r>
      <w:r w:rsidRPr="00B4375D">
        <w:rPr>
          <w:rFonts w:ascii="Calibri" w:hAnsi="Calibri" w:cs="Calibri"/>
        </w:rPr>
        <w:t>Zabawki i inne sprzęty w salach dla dzieci należy myć lub dezynfekować nie rzadziej niż raz dziennie</w:t>
      </w:r>
      <w:r w:rsidRPr="00B4375D">
        <w:rPr>
          <w:rFonts w:asciiTheme="minorHAnsi" w:hAnsiTheme="minorHAnsi" w:cstheme="minorHAnsi"/>
        </w:rPr>
        <w:t>. Należy ściśle przestrzegać zaleceń producenta środka do dezynfekcji ze szczególnym zwróceniem uwagi na czas niezbędny do wywietrzenia dezynfekowanych pomieszczeń czy przedmiotów.</w:t>
      </w:r>
    </w:p>
    <w:p w14:paraId="32F34EFC" w14:textId="77777777" w:rsidR="008903B4" w:rsidRPr="008903B4" w:rsidRDefault="00A260E9" w:rsidP="008903B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8903B4"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 xml:space="preserve">Przed przerwą na zjedzenie drugiego śniadania, bezpiecznymi środkami dezynfekującymi wycierane są blaty stołów a uczniowie obowiązkowo myją </w:t>
      </w:r>
      <w:r w:rsidR="00C2042F" w:rsidRPr="008903B4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Pr="008903B4">
        <w:rPr>
          <w:rFonts w:asciiTheme="minorHAnsi" w:eastAsiaTheme="minorEastAsia" w:hAnsiTheme="minorHAnsi" w:cstheme="minorHAnsi"/>
          <w:color w:val="000000" w:themeColor="text1"/>
          <w:kern w:val="24"/>
        </w:rPr>
        <w:t>i dezynfekują ręce.</w:t>
      </w:r>
    </w:p>
    <w:p w14:paraId="4ACCE9AD" w14:textId="77777777" w:rsidR="008903B4" w:rsidRPr="008903B4" w:rsidRDefault="00792DD5" w:rsidP="008903B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8903B4">
        <w:rPr>
          <w:rFonts w:asciiTheme="minorHAnsi" w:eastAsiaTheme="minorEastAsia" w:hAnsiTheme="minorHAnsi" w:cstheme="minorHAnsi"/>
          <w:color w:val="000000" w:themeColor="text1"/>
          <w:kern w:val="24"/>
        </w:rPr>
        <w:t>W sanitariatach</w:t>
      </w:r>
      <w:r w:rsidR="00A260E9" w:rsidRPr="008903B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dostępne są plakaty prezentujące prawidłowe mycie </w:t>
      </w:r>
      <w:proofErr w:type="spellStart"/>
      <w:r w:rsidR="00A260E9" w:rsidRPr="008903B4">
        <w:rPr>
          <w:rFonts w:asciiTheme="minorHAnsi" w:eastAsiaTheme="minorEastAsia" w:hAnsiTheme="minorHAnsi" w:cstheme="minorHAnsi"/>
          <w:color w:val="000000" w:themeColor="text1"/>
          <w:kern w:val="24"/>
        </w:rPr>
        <w:t>rąk.W</w:t>
      </w:r>
      <w:proofErr w:type="spellEnd"/>
      <w:r w:rsidR="00A260E9" w:rsidRPr="008903B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każdej sali zajęć znajduje </w:t>
      </w:r>
      <w:r w:rsidR="00581DE1" w:rsidRPr="008903B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się </w:t>
      </w:r>
      <w:r w:rsidR="00A260E9" w:rsidRPr="008903B4">
        <w:rPr>
          <w:rFonts w:asciiTheme="minorHAnsi" w:eastAsiaTheme="minorEastAsia" w:hAnsiTheme="minorHAnsi" w:cstheme="minorHAnsi"/>
          <w:color w:val="000000" w:themeColor="text1"/>
          <w:kern w:val="24"/>
        </w:rPr>
        <w:t>pł</w:t>
      </w:r>
      <w:r w:rsidR="00581DE1" w:rsidRPr="008903B4">
        <w:rPr>
          <w:rFonts w:asciiTheme="minorHAnsi" w:eastAsiaTheme="minorEastAsia" w:hAnsiTheme="minorHAnsi" w:cstheme="minorHAnsi"/>
          <w:color w:val="000000" w:themeColor="text1"/>
          <w:kern w:val="24"/>
        </w:rPr>
        <w:t>yn</w:t>
      </w:r>
      <w:r w:rsidR="00A260E9" w:rsidRPr="008903B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 dezynfekowania rąk z instrukcją prawidłowego odkażania rąk.</w:t>
      </w:r>
    </w:p>
    <w:p w14:paraId="78DBFE3A" w14:textId="77777777" w:rsidR="008903B4" w:rsidRPr="008903B4" w:rsidRDefault="00BA0D20" w:rsidP="008903B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8903B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Po zakończeniu zajęć szkolnych, pomieszczenia szkolne i teren przynależący do szkoły sprzątają i </w:t>
      </w:r>
      <w:r w:rsidR="00792DD5" w:rsidRPr="008903B4">
        <w:rPr>
          <w:rFonts w:asciiTheme="minorHAnsi" w:eastAsiaTheme="minorEastAsia" w:hAnsiTheme="minorHAnsi" w:cstheme="minorHAnsi"/>
          <w:color w:val="000000" w:themeColor="text1"/>
          <w:kern w:val="24"/>
        </w:rPr>
        <w:t>dezynfekują wyznaczeni</w:t>
      </w:r>
      <w:r w:rsidRPr="008903B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pracownicy obsługi</w:t>
      </w:r>
      <w:r w:rsidR="00BA17FB" w:rsidRPr="008903B4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37C58D78" w14:textId="4E043ECF" w:rsidR="008903B4" w:rsidRDefault="00C2042F" w:rsidP="008903B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8903B4">
        <w:rPr>
          <w:rFonts w:asciiTheme="minorHAnsi" w:hAnsiTheme="minorHAnsi" w:cstheme="minorHAnsi"/>
        </w:rPr>
        <w:t>Uczeń u którego występują objawy mogące wskazywać na infekcję dróg</w:t>
      </w:r>
      <w:r w:rsidR="00DC7BEB" w:rsidRPr="008903B4">
        <w:rPr>
          <w:rFonts w:asciiTheme="minorHAnsi" w:hAnsiTheme="minorHAnsi" w:cstheme="minorHAnsi"/>
        </w:rPr>
        <w:t xml:space="preserve"> oddechowych jest izolowany w izolatce</w:t>
      </w:r>
      <w:r w:rsidR="00BA0D20" w:rsidRPr="008903B4">
        <w:rPr>
          <w:rFonts w:asciiTheme="minorHAnsi" w:hAnsiTheme="minorHAnsi" w:cstheme="minorHAnsi"/>
          <w:color w:val="000000" w:themeColor="text1"/>
        </w:rPr>
        <w:t xml:space="preserve"> do czasu odebrania </w:t>
      </w:r>
      <w:r w:rsidR="00792DD5" w:rsidRPr="008903B4">
        <w:rPr>
          <w:rFonts w:asciiTheme="minorHAnsi" w:hAnsiTheme="minorHAnsi" w:cstheme="minorHAnsi"/>
          <w:color w:val="000000" w:themeColor="text1"/>
        </w:rPr>
        <w:t>go przez</w:t>
      </w:r>
      <w:r w:rsidR="00BA0D20" w:rsidRPr="008903B4">
        <w:rPr>
          <w:rFonts w:asciiTheme="minorHAnsi" w:hAnsiTheme="minorHAnsi" w:cstheme="minorHAnsi"/>
          <w:color w:val="000000" w:themeColor="text1"/>
        </w:rPr>
        <w:t xml:space="preserve"> rodziców/opiekunów.</w:t>
      </w:r>
      <w:r w:rsidR="008903B4">
        <w:rPr>
          <w:rFonts w:asciiTheme="minorHAnsi" w:hAnsiTheme="minorHAnsi" w:cstheme="minorHAnsi"/>
          <w:color w:val="000000" w:themeColor="text1"/>
        </w:rPr>
        <w:t xml:space="preserve"> </w:t>
      </w:r>
      <w:r w:rsidR="00884EE8" w:rsidRPr="008903B4">
        <w:rPr>
          <w:rFonts w:asciiTheme="minorHAnsi" w:hAnsiTheme="minorHAnsi" w:cstheme="minorHAnsi"/>
        </w:rPr>
        <w:t>Wychowawcy klas sporząd</w:t>
      </w:r>
      <w:r w:rsidR="00403771" w:rsidRPr="008903B4">
        <w:rPr>
          <w:rFonts w:asciiTheme="minorHAnsi" w:hAnsiTheme="minorHAnsi" w:cstheme="minorHAnsi"/>
        </w:rPr>
        <w:t>zają wykaz danych kontakt</w:t>
      </w:r>
      <w:r w:rsidR="00DC7BEB" w:rsidRPr="008903B4">
        <w:rPr>
          <w:rFonts w:asciiTheme="minorHAnsi" w:hAnsiTheme="minorHAnsi" w:cstheme="minorHAnsi"/>
        </w:rPr>
        <w:t>owych  rodziców/opiekunów,</w:t>
      </w:r>
      <w:r w:rsidR="00403771" w:rsidRPr="008903B4">
        <w:rPr>
          <w:rFonts w:asciiTheme="minorHAnsi" w:hAnsiTheme="minorHAnsi" w:cstheme="minorHAnsi"/>
        </w:rPr>
        <w:t xml:space="preserve"> </w:t>
      </w:r>
      <w:r w:rsidR="00DC7BEB" w:rsidRPr="008903B4">
        <w:rPr>
          <w:rFonts w:asciiTheme="minorHAnsi" w:hAnsiTheme="minorHAnsi" w:cstheme="minorHAnsi"/>
        </w:rPr>
        <w:t>zapewniając</w:t>
      </w:r>
      <w:r w:rsidR="00884EE8" w:rsidRPr="008903B4">
        <w:rPr>
          <w:rFonts w:asciiTheme="minorHAnsi" w:hAnsiTheme="minorHAnsi" w:cstheme="minorHAnsi"/>
        </w:rPr>
        <w:t xml:space="preserve"> szybką komunikację </w:t>
      </w:r>
      <w:r w:rsidR="008903B4">
        <w:rPr>
          <w:rFonts w:asciiTheme="minorHAnsi" w:hAnsiTheme="minorHAnsi" w:cstheme="minorHAnsi"/>
        </w:rPr>
        <w:t xml:space="preserve">w przypadku zachorowania ucznia </w:t>
      </w:r>
      <w:r w:rsidR="00884EE8" w:rsidRPr="008903B4">
        <w:rPr>
          <w:rFonts w:asciiTheme="minorHAnsi" w:hAnsiTheme="minorHAnsi" w:cstheme="minorHAnsi"/>
        </w:rPr>
        <w:t xml:space="preserve">lub w przypadku </w:t>
      </w:r>
      <w:r w:rsidR="00E8072E" w:rsidRPr="008903B4">
        <w:rPr>
          <w:rFonts w:asciiTheme="minorHAnsi" w:hAnsiTheme="minorHAnsi" w:cstheme="minorHAnsi"/>
        </w:rPr>
        <w:t xml:space="preserve">stwierdzenia </w:t>
      </w:r>
      <w:r w:rsidR="008903B4">
        <w:rPr>
          <w:rFonts w:asciiTheme="minorHAnsi" w:hAnsiTheme="minorHAnsi" w:cstheme="minorHAnsi"/>
        </w:rPr>
        <w:t>zakażenia w szkole.</w:t>
      </w:r>
    </w:p>
    <w:p w14:paraId="38994611" w14:textId="61B6AADB" w:rsidR="00581DE1" w:rsidRPr="008903B4" w:rsidRDefault="00403771" w:rsidP="008903B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8903B4">
        <w:rPr>
          <w:rFonts w:asciiTheme="minorHAnsi" w:hAnsiTheme="minorHAnsi" w:cstheme="minorHAnsi"/>
        </w:rPr>
        <w:t xml:space="preserve">W zależności od poziomu zagrożenia epidemicznego zebrania z rodzicami mogą być prowadzone w formie zdalnej. </w:t>
      </w:r>
    </w:p>
    <w:p w14:paraId="2AFE1E4A" w14:textId="77777777" w:rsidR="00970312" w:rsidRPr="00595CBA" w:rsidRDefault="00970312" w:rsidP="00970312">
      <w:pPr>
        <w:pStyle w:val="Akapitzlist"/>
        <w:spacing w:line="360" w:lineRule="auto"/>
        <w:ind w:left="0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</w:p>
    <w:p w14:paraId="71DCD4D9" w14:textId="69152D43" w:rsidR="00970312" w:rsidRPr="00595CBA" w:rsidRDefault="00970312" w:rsidP="00970312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§ </w:t>
      </w:r>
      <w:r w:rsidR="00275FBE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5</w:t>
      </w: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3FDE6C1D" w14:textId="79EB0380" w:rsidR="00970312" w:rsidRPr="00595CBA" w:rsidRDefault="00DC7BEB" w:rsidP="00970312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Strefa szkoły</w:t>
      </w:r>
    </w:p>
    <w:p w14:paraId="4C16698F" w14:textId="5C8F7C6C" w:rsidR="00595CBA" w:rsidRPr="00DC7BEB" w:rsidRDefault="00AF6BD0" w:rsidP="00DC7BE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W pomieszczeni</w:t>
      </w:r>
      <w:r w:rsidR="00DC7BE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ach należących do strefy szkoły 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poza uczniami mogą przebywać wyłącznie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nauczyciele, 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wyznaczeni pracownicy obsługi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 osoby wykonujące zadania zawodowe związane z procesem </w:t>
      </w:r>
      <w:r w:rsidR="00792DD5">
        <w:rPr>
          <w:rFonts w:asciiTheme="minorHAnsi" w:eastAsiaTheme="minorEastAsia" w:hAnsiTheme="minorHAnsi" w:cstheme="minorHAnsi"/>
          <w:color w:val="000000" w:themeColor="text1"/>
          <w:kern w:val="24"/>
        </w:rPr>
        <w:t>edukacyjnym na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podstawie odrębnych przepisów.</w:t>
      </w:r>
    </w:p>
    <w:p w14:paraId="508C61E4" w14:textId="72CEAE46" w:rsidR="00970312" w:rsidRPr="008903B4" w:rsidRDefault="00970312" w:rsidP="008903B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Oddziały szkolne mają na stałe przydzieloną szatnię, s</w:t>
      </w:r>
      <w:r w:rsidR="00AF6BD0">
        <w:rPr>
          <w:rFonts w:asciiTheme="minorHAnsi" w:eastAsiaTheme="minorEastAsia" w:hAnsiTheme="minorHAnsi" w:cstheme="minorHAnsi"/>
          <w:color w:val="000000" w:themeColor="text1"/>
          <w:kern w:val="24"/>
        </w:rPr>
        <w:t>alę</w:t>
      </w:r>
      <w:r w:rsidR="00DC7BE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lekcyjną.</w:t>
      </w:r>
    </w:p>
    <w:p w14:paraId="2D5D916B" w14:textId="40533B63" w:rsidR="00970312" w:rsidRPr="008903B4" w:rsidRDefault="00970312" w:rsidP="008903B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Po </w:t>
      </w:r>
      <w:r w:rsidRPr="00DC7BEB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wyjściu z szatni </w:t>
      </w:r>
      <w:r w:rsidR="00AF6BD0" w:rsidRPr="00DC7BEB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przed wejściem do sali lekcyjnej </w:t>
      </w:r>
      <w:r w:rsidRPr="00DC7BEB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uczniowie </w:t>
      </w:r>
      <w:r w:rsidR="00AF6BD0" w:rsidRPr="00DC7BEB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zobowiązani są dokładnie umyć ręce</w:t>
      </w:r>
      <w:r w:rsidR="00DC7BEB" w:rsidRPr="00DC7BEB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według </w:t>
      </w:r>
      <w:r w:rsidR="00DC7BEB" w:rsidRPr="00DC7BEB">
        <w:rPr>
          <w:rFonts w:asciiTheme="minorHAnsi" w:hAnsiTheme="minorHAnsi" w:cstheme="minorHAnsi"/>
        </w:rPr>
        <w:t>o</w:t>
      </w:r>
      <w:r w:rsidRPr="00DC7BEB">
        <w:rPr>
          <w:rFonts w:asciiTheme="minorHAnsi" w:hAnsiTheme="minorHAnsi" w:cstheme="minorHAnsi"/>
        </w:rPr>
        <w:t>bowiązują</w:t>
      </w:r>
      <w:r w:rsidR="00DC7BEB" w:rsidRPr="00DC7BEB">
        <w:rPr>
          <w:rFonts w:asciiTheme="minorHAnsi" w:hAnsiTheme="minorHAnsi" w:cstheme="minorHAnsi"/>
        </w:rPr>
        <w:t>cych  ogólnych  zasad</w:t>
      </w:r>
      <w:r w:rsidRPr="00DC7BEB">
        <w:rPr>
          <w:rFonts w:asciiTheme="minorHAnsi" w:hAnsiTheme="minorHAnsi" w:cstheme="minorHAnsi"/>
        </w:rPr>
        <w:t xml:space="preserve"> higieny</w:t>
      </w:r>
    </w:p>
    <w:p w14:paraId="5293CE36" w14:textId="1B84CE7C" w:rsidR="00970312" w:rsidRPr="008903B4" w:rsidRDefault="00792DD5" w:rsidP="008903B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Wyposażenie 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</w:rPr>
        <w:t>sal</w:t>
      </w:r>
      <w:proofErr w:type="spellEnd"/>
      <w:r w:rsidR="00970312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zajęć szkolnych dostosowane jest do wytyc</w:t>
      </w:r>
      <w:r w:rsidR="00DC7BEB">
        <w:rPr>
          <w:rFonts w:asciiTheme="minorHAnsi" w:eastAsiaTheme="minorEastAsia" w:hAnsiTheme="minorHAnsi" w:cstheme="minorHAnsi"/>
          <w:color w:val="000000" w:themeColor="text1"/>
          <w:kern w:val="24"/>
        </w:rPr>
        <w:t>znych a uczniowie mają</w:t>
      </w:r>
      <w:r w:rsidR="0040377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970312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przydzielone </w:t>
      </w:r>
      <w:r w:rsidR="0040377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stałe </w:t>
      </w:r>
      <w:r w:rsidR="00970312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miejsca przy stolikach.</w:t>
      </w:r>
    </w:p>
    <w:p w14:paraId="17513926" w14:textId="71CF10DF" w:rsidR="001E137C" w:rsidRPr="008903B4" w:rsidRDefault="00970312" w:rsidP="008903B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Uczniowie w czasie zajęć szkolnych przebywają w wyznaczonych dla danego oddziału pomieszczeniach.</w:t>
      </w:r>
    </w:p>
    <w:p w14:paraId="331413C9" w14:textId="184A35FB" w:rsidR="001C36DB" w:rsidRPr="008903B4" w:rsidRDefault="001E137C" w:rsidP="008903B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E137C">
        <w:rPr>
          <w:rFonts w:asciiTheme="minorHAnsi" w:hAnsiTheme="minorHAnsi" w:cstheme="minorHAnsi"/>
          <w:color w:val="000000"/>
        </w:rPr>
        <w:t>Uczniowie w trakcie lekcji mogą przebywać w sali bez maseczek, wychodząc z sali osłaniają usta i nos.</w:t>
      </w:r>
    </w:p>
    <w:p w14:paraId="795BCC4E" w14:textId="57336B12" w:rsidR="001C36DB" w:rsidRPr="008903B4" w:rsidRDefault="002B596D" w:rsidP="001C36D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C36D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Uczniowie w czasie </w:t>
      </w:r>
      <w:r w:rsidR="003419DC" w:rsidRPr="001C36DB">
        <w:rPr>
          <w:rFonts w:asciiTheme="minorHAnsi" w:eastAsiaTheme="minorEastAsia" w:hAnsiTheme="minorHAnsi" w:cstheme="minorHAnsi"/>
          <w:color w:val="000000" w:themeColor="text1"/>
          <w:kern w:val="24"/>
        </w:rPr>
        <w:t>przerw międzylekcyjn</w:t>
      </w:r>
      <w:r w:rsidR="001C36DB" w:rsidRPr="001C36DB">
        <w:rPr>
          <w:rFonts w:asciiTheme="minorHAnsi" w:eastAsiaTheme="minorEastAsia" w:hAnsiTheme="minorHAnsi" w:cstheme="minorHAnsi"/>
          <w:color w:val="000000" w:themeColor="text1"/>
          <w:kern w:val="24"/>
        </w:rPr>
        <w:t>ych,</w:t>
      </w:r>
      <w:r w:rsidR="001C36DB" w:rsidRPr="001C36DB">
        <w:rPr>
          <w:rFonts w:asciiTheme="minorHAnsi" w:hAnsiTheme="minorHAnsi" w:cstheme="minorHAnsi"/>
          <w:color w:val="1B1B1B"/>
        </w:rPr>
        <w:t xml:space="preserve">  w przypadku dobrej pogody wszyscy uczniowie korzystają z przerw na świeżym powietrzu. Klasy I-III mogą w odstępach </w:t>
      </w:r>
      <w:r w:rsidR="001C36DB" w:rsidRPr="001C36DB">
        <w:rPr>
          <w:rFonts w:asciiTheme="minorHAnsi" w:hAnsiTheme="minorHAnsi" w:cstheme="minorHAnsi"/>
          <w:color w:val="1B1B1B"/>
        </w:rPr>
        <w:lastRenderedPageBreak/>
        <w:t>czasowych organizować przerwy śródlekcyjne według własnych potrzeb z zachowaniem 45 minutowego toku lekcji.</w:t>
      </w:r>
    </w:p>
    <w:p w14:paraId="2012142D" w14:textId="25F11FC5" w:rsidR="00F1493B" w:rsidRPr="008903B4" w:rsidRDefault="001C36DB" w:rsidP="00F1493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C36DB">
        <w:rPr>
          <w:rFonts w:asciiTheme="minorHAnsi" w:hAnsiTheme="minorHAnsi" w:cstheme="minorHAnsi"/>
          <w:bCs/>
          <w:color w:val="000000"/>
        </w:rPr>
        <w:t xml:space="preserve">W szkole obowiązuje ruch prawostronny, </w:t>
      </w:r>
      <w:r w:rsidRPr="001C36DB">
        <w:rPr>
          <w:rFonts w:asciiTheme="minorHAnsi" w:hAnsiTheme="minorHAnsi" w:cstheme="minorHAnsi"/>
          <w:color w:val="000000"/>
        </w:rPr>
        <w:t xml:space="preserve">należy bezwzględnie przestrzegać zasad poruszania się po korytarzach, pozostawiania tornistra </w:t>
      </w:r>
      <w:r w:rsidRPr="001C36DB">
        <w:rPr>
          <w:rFonts w:asciiTheme="minorHAnsi" w:hAnsiTheme="minorHAnsi" w:cstheme="minorHAnsi"/>
          <w:color w:val="000000"/>
        </w:rPr>
        <w:br/>
        <w:t>w wyznaczonym miejscu i przebywania podczas przerwy wyłącznie ze swoją klasą w wyznaczonym miejscu z wyjątkiem konieczności skorzystania z toalety.</w:t>
      </w:r>
    </w:p>
    <w:p w14:paraId="0C8B80D1" w14:textId="572282A5" w:rsidR="001C36DB" w:rsidRPr="008903B4" w:rsidRDefault="001C36DB" w:rsidP="008903B4">
      <w:pPr>
        <w:numPr>
          <w:ilvl w:val="0"/>
          <w:numId w:val="22"/>
        </w:numPr>
        <w:spacing w:after="0" w:line="360" w:lineRule="auto"/>
        <w:textAlignment w:val="baseline"/>
        <w:rPr>
          <w:rFonts w:eastAsia="Times New Roman" w:cs="Calibri"/>
          <w:b/>
          <w:color w:val="1B1B1B"/>
          <w:sz w:val="24"/>
          <w:szCs w:val="24"/>
          <w:lang w:eastAsia="pl-PL"/>
        </w:rPr>
      </w:pPr>
      <w:r w:rsidRPr="001C36DB">
        <w:rPr>
          <w:rFonts w:cs="Calibri"/>
          <w:color w:val="1B1B1B"/>
          <w:sz w:val="24"/>
          <w:szCs w:val="24"/>
          <w:shd w:val="clear" w:color="auto" w:fill="FFFFFF"/>
        </w:rPr>
        <w:t>Rodzice zobowiązani są do przygotowania dla dziecka drugiego śniadania wraz z serwetką, uczniowie powinni mieć także własną butelkę wody do picia. Podczas spożywania drugiego śniadania należy zachować wszelkie zasady higieny, dystans społeczny i nie wymienianiem się posiłkami między sobą.</w:t>
      </w:r>
      <w:r w:rsidRPr="001C36DB">
        <w:rPr>
          <w:rFonts w:cs="Calibri"/>
          <w:b/>
          <w:color w:val="1B1B1B"/>
          <w:sz w:val="24"/>
          <w:szCs w:val="24"/>
          <w:shd w:val="clear" w:color="auto" w:fill="FFFFFF"/>
        </w:rPr>
        <w:t xml:space="preserve"> </w:t>
      </w:r>
    </w:p>
    <w:p w14:paraId="5ED987C3" w14:textId="77777777" w:rsidR="001C36DB" w:rsidRPr="001C36DB" w:rsidRDefault="001C36DB" w:rsidP="001C36DB">
      <w:pPr>
        <w:numPr>
          <w:ilvl w:val="0"/>
          <w:numId w:val="22"/>
        </w:numPr>
        <w:spacing w:after="240" w:line="360" w:lineRule="auto"/>
        <w:textAlignment w:val="baseline"/>
        <w:rPr>
          <w:rFonts w:eastAsia="Times New Roman" w:cs="Calibri"/>
          <w:color w:val="1B1B1B"/>
          <w:sz w:val="24"/>
          <w:szCs w:val="24"/>
          <w:lang w:eastAsia="pl-PL"/>
        </w:rPr>
      </w:pPr>
      <w:r w:rsidRPr="001C36DB">
        <w:rPr>
          <w:rFonts w:cs="Calibri"/>
          <w:color w:val="1B1B1B"/>
          <w:sz w:val="24"/>
          <w:szCs w:val="24"/>
          <w:shd w:val="clear" w:color="auto" w:fill="FFFFFF"/>
        </w:rPr>
        <w:t xml:space="preserve">Uczeń powinien mieć własne przybory i podręczniki, które w czasie zajęć mogą znajdować się na stoliku szkolnym lub w tornistrze. </w:t>
      </w:r>
    </w:p>
    <w:p w14:paraId="7C132644" w14:textId="31CEC891" w:rsidR="001C36DB" w:rsidRPr="001C36DB" w:rsidRDefault="001C36DB" w:rsidP="001C36DB">
      <w:pPr>
        <w:numPr>
          <w:ilvl w:val="0"/>
          <w:numId w:val="22"/>
        </w:numPr>
        <w:spacing w:after="240" w:line="360" w:lineRule="auto"/>
        <w:textAlignment w:val="baseline"/>
        <w:rPr>
          <w:rFonts w:eastAsia="Times New Roman" w:cs="Calibri"/>
          <w:bCs/>
          <w:color w:val="1B1B1B"/>
          <w:sz w:val="24"/>
          <w:szCs w:val="24"/>
          <w:lang w:eastAsia="pl-PL"/>
        </w:rPr>
      </w:pPr>
      <w:r w:rsidRPr="001C36DB">
        <w:rPr>
          <w:rFonts w:cs="Calibri"/>
          <w:color w:val="1B1B1B"/>
          <w:sz w:val="24"/>
          <w:szCs w:val="24"/>
          <w:shd w:val="clear" w:color="auto" w:fill="FFFFFF"/>
        </w:rPr>
        <w:t xml:space="preserve">Uczeń nie powinien zabierać do szkoły niepotrzebnych przedmiotów i zabawek. </w:t>
      </w:r>
      <w:r w:rsidRPr="001C36DB">
        <w:rPr>
          <w:rFonts w:cs="Calibri"/>
          <w:bCs/>
          <w:color w:val="1B1B1B"/>
          <w:sz w:val="24"/>
          <w:szCs w:val="24"/>
          <w:shd w:val="clear" w:color="auto" w:fill="FFFFFF"/>
        </w:rPr>
        <w:t>W przypadku podjęcia przez rodzica decyzji o konieczności posiadania przez dziecko telefonu , urządzenie przez cały czas pobytu ucznia w szkole powinno znajdować się w tornistrze i być wyłączone.</w:t>
      </w:r>
    </w:p>
    <w:p w14:paraId="385C03BA" w14:textId="7D8DA484" w:rsidR="001703E1" w:rsidRDefault="00970312" w:rsidP="001703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Zajęcia wychowania fizycznego odbywają się </w:t>
      </w:r>
      <w:r w:rsidR="00275FBE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miarę możliwości </w:t>
      </w: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 powietrzu </w:t>
      </w:r>
      <w:r w:rsidR="001C36DB">
        <w:rPr>
          <w:rFonts w:asciiTheme="minorHAnsi" w:eastAsiaTheme="minorEastAsia" w:hAnsiTheme="minorHAnsi" w:cstheme="minorHAnsi"/>
          <w:color w:val="000000" w:themeColor="text1"/>
          <w:kern w:val="24"/>
        </w:rPr>
        <w:t>na boisku szkolnym.</w:t>
      </w:r>
    </w:p>
    <w:p w14:paraId="5B294737" w14:textId="6E0A3A2C" w:rsidR="001C36DB" w:rsidRPr="001E137C" w:rsidRDefault="001C36DB" w:rsidP="001C36DB">
      <w:pPr>
        <w:numPr>
          <w:ilvl w:val="0"/>
          <w:numId w:val="22"/>
        </w:numPr>
        <w:spacing w:after="240" w:line="360" w:lineRule="auto"/>
        <w:textAlignment w:val="baseline"/>
        <w:rPr>
          <w:rFonts w:eastAsia="Times New Roman" w:cs="Calibri"/>
          <w:bCs/>
          <w:sz w:val="24"/>
          <w:szCs w:val="24"/>
          <w:lang w:eastAsia="pl-PL"/>
        </w:rPr>
      </w:pPr>
      <w:r w:rsidRPr="001E137C">
        <w:rPr>
          <w:rFonts w:eastAsia="Times New Roman" w:cs="Calibri"/>
          <w:bCs/>
          <w:sz w:val="24"/>
          <w:szCs w:val="24"/>
          <w:lang w:eastAsia="pl-PL"/>
        </w:rPr>
        <w:t>Uczniowie, którzy mają jako kolejną lekcję w-f,  do przebieralni z zachowaniem dystansu społecznego, przebierają się i oczekują na nauczyciela prowadzącego zajęcia. Po dzwonku na lekcję nauczyciel zabierają uczniów do miejsca, gdzie będzie realizowana lekcja w-</w:t>
      </w:r>
      <w:proofErr w:type="spellStart"/>
      <w:r w:rsidRPr="001E137C">
        <w:rPr>
          <w:rFonts w:eastAsia="Times New Roman" w:cs="Calibri"/>
          <w:bCs/>
          <w:sz w:val="24"/>
          <w:szCs w:val="24"/>
          <w:lang w:eastAsia="pl-PL"/>
        </w:rPr>
        <w:t>fu</w:t>
      </w:r>
      <w:proofErr w:type="spellEnd"/>
      <w:r w:rsidRPr="001E137C">
        <w:rPr>
          <w:rFonts w:eastAsia="Times New Roman" w:cs="Calibri"/>
          <w:bCs/>
          <w:sz w:val="24"/>
          <w:szCs w:val="24"/>
          <w:lang w:eastAsia="pl-PL"/>
        </w:rPr>
        <w:t xml:space="preserve">. </w:t>
      </w:r>
    </w:p>
    <w:p w14:paraId="363F238F" w14:textId="07C614CA" w:rsidR="001E137C" w:rsidRPr="001E137C" w:rsidRDefault="001E137C" w:rsidP="001E137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1E137C">
        <w:rPr>
          <w:rFonts w:eastAsia="Times New Roman" w:cs="Calibri"/>
          <w:color w:val="000000"/>
          <w:sz w:val="24"/>
          <w:szCs w:val="24"/>
          <w:lang w:eastAsia="pl-PL"/>
        </w:rPr>
        <w:t>Podczas realizacji zajęć, w tym zajęć wychowania fizycznego i sportowych, w których nie można zachować dystansu, należy ograniczyć ćwic</w:t>
      </w:r>
      <w:r w:rsidR="008903B4">
        <w:rPr>
          <w:rFonts w:eastAsia="Times New Roman" w:cs="Calibri"/>
          <w:color w:val="000000"/>
          <w:sz w:val="24"/>
          <w:szCs w:val="24"/>
          <w:lang w:eastAsia="pl-PL"/>
        </w:rPr>
        <w:t>zenia i gry kontaktowe.</w:t>
      </w:r>
    </w:p>
    <w:p w14:paraId="2F43E95C" w14:textId="2EED651D" w:rsidR="001E137C" w:rsidRPr="001E137C" w:rsidRDefault="001E137C" w:rsidP="001E137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1E137C">
        <w:rPr>
          <w:rFonts w:eastAsia="Times New Roman" w:cs="Calibri"/>
          <w:color w:val="000000"/>
          <w:sz w:val="24"/>
          <w:szCs w:val="24"/>
          <w:lang w:eastAsia="pl-PL"/>
        </w:rPr>
        <w:t xml:space="preserve"> Używ</w:t>
      </w:r>
      <w:r>
        <w:rPr>
          <w:rFonts w:eastAsia="Times New Roman" w:cs="Calibri"/>
          <w:color w:val="000000"/>
          <w:sz w:val="24"/>
          <w:szCs w:val="24"/>
          <w:lang w:eastAsia="pl-PL"/>
        </w:rPr>
        <w:t>any sprzęt sportowy powinien  zostać umyty detergentem lub zdezynfekowany</w:t>
      </w:r>
      <w:r w:rsidRPr="001E137C">
        <w:rPr>
          <w:rFonts w:eastAsia="Times New Roman" w:cs="Calibri"/>
          <w:color w:val="000000"/>
          <w:sz w:val="24"/>
          <w:szCs w:val="24"/>
          <w:lang w:eastAsia="pl-PL"/>
        </w:rPr>
        <w:t xml:space="preserve"> po każdym dniu zajęć.</w:t>
      </w:r>
    </w:p>
    <w:p w14:paraId="3DED6765" w14:textId="5FD05C8D" w:rsidR="001C36DB" w:rsidRPr="001E137C" w:rsidRDefault="001E137C" w:rsidP="001E137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Calibri"/>
          <w:color w:val="000000"/>
          <w:lang w:eastAsia="pl-PL"/>
        </w:rPr>
      </w:pPr>
      <w:r w:rsidRPr="001E137C">
        <w:rPr>
          <w:rFonts w:eastAsia="Times New Roman" w:cs="Calibri"/>
          <w:color w:val="000000"/>
          <w:sz w:val="24"/>
          <w:szCs w:val="24"/>
          <w:lang w:eastAsia="pl-PL"/>
        </w:rPr>
        <w:t>Zachęca się nauczycieli innych przedmiotów  w klasach  4-8 , jeśli program na to pozwala , do prowadzenia zajęć na świeżym powietrzu na terenie przyszkolnym.</w:t>
      </w:r>
      <w:r w:rsidRPr="00F0238E">
        <w:rPr>
          <w:rFonts w:eastAsia="Times New Roman" w:cs="Calibri"/>
          <w:color w:val="000000"/>
          <w:lang w:eastAsia="pl-PL"/>
        </w:rPr>
        <w:br/>
      </w:r>
    </w:p>
    <w:p w14:paraId="43C50B4D" w14:textId="2B350FB7" w:rsidR="00F1493B" w:rsidRPr="008903B4" w:rsidRDefault="003419DC" w:rsidP="008903B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E137C"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>N</w:t>
      </w:r>
      <w:r w:rsidR="00AF6BD0" w:rsidRPr="001E137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auczyciele </w:t>
      </w:r>
      <w:r w:rsidR="003B31E7" w:rsidRPr="001E137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ustalają </w:t>
      </w:r>
      <w:r w:rsidR="00EE207B" w:rsidRPr="001E137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 uczniami szczegółowe </w:t>
      </w:r>
      <w:r w:rsidR="00CE2C1C" w:rsidRPr="001E137C">
        <w:rPr>
          <w:rFonts w:asciiTheme="minorHAnsi" w:eastAsiaTheme="minorEastAsia" w:hAnsiTheme="minorHAnsi" w:cstheme="minorHAnsi"/>
          <w:color w:val="000000" w:themeColor="text1"/>
          <w:kern w:val="24"/>
        </w:rPr>
        <w:t>zasady</w:t>
      </w:r>
      <w:r w:rsidR="00EE207B" w:rsidRPr="001E137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profilaktyki zakażeń </w:t>
      </w:r>
      <w:r w:rsidR="003B31E7" w:rsidRPr="001E137C">
        <w:rPr>
          <w:rFonts w:asciiTheme="minorHAnsi" w:eastAsiaTheme="minorEastAsia" w:hAnsiTheme="minorHAnsi" w:cstheme="minorHAnsi"/>
          <w:color w:val="000000" w:themeColor="text1"/>
          <w:kern w:val="24"/>
        </w:rPr>
        <w:t>odpowiednie do rodzaju prowadzonyc</w:t>
      </w:r>
      <w:r w:rsidR="00EE207B" w:rsidRPr="001E137C">
        <w:rPr>
          <w:rFonts w:asciiTheme="minorHAnsi" w:eastAsiaTheme="minorEastAsia" w:hAnsiTheme="minorHAnsi" w:cstheme="minorHAnsi"/>
          <w:color w:val="000000" w:themeColor="text1"/>
          <w:kern w:val="24"/>
        </w:rPr>
        <w:t>h zajęć</w:t>
      </w:r>
      <w:r w:rsidRPr="001E137C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2F612182" w14:textId="77777777" w:rsidR="001E137C" w:rsidRPr="001E137C" w:rsidRDefault="001E137C" w:rsidP="001E137C">
      <w:pPr>
        <w:numPr>
          <w:ilvl w:val="0"/>
          <w:numId w:val="22"/>
        </w:numPr>
        <w:spacing w:after="240" w:line="36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1E137C">
        <w:rPr>
          <w:rFonts w:eastAsia="Times New Roman" w:cstheme="minorHAnsi"/>
          <w:color w:val="1B1B1B"/>
          <w:sz w:val="24"/>
          <w:szCs w:val="24"/>
          <w:lang w:eastAsia="pl-PL"/>
        </w:rPr>
        <w:t>W toaletach jednocześnie może być tylu uczniów ile jest kabin w danej toalecie (informacja na drzwiach). Uczniowie czekają w wyznaczonych miejscach  w pobliżu toalety na zwolnienie miejsca w toalecie zachowując dystans do innych osób oczekujących.</w:t>
      </w:r>
      <w:r w:rsidRPr="001E137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pomieszczeniach </w:t>
      </w:r>
      <w:proofErr w:type="spellStart"/>
      <w:r w:rsidRPr="001E137C">
        <w:rPr>
          <w:rFonts w:eastAsia="Times New Roman" w:cstheme="minorHAnsi"/>
          <w:color w:val="000000"/>
          <w:sz w:val="24"/>
          <w:szCs w:val="24"/>
          <w:lang w:eastAsia="pl-PL"/>
        </w:rPr>
        <w:t>sanitarno</w:t>
      </w:r>
      <w:proofErr w:type="spellEnd"/>
      <w:r w:rsidRPr="001E137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higienicznych wywieszone są  plakaty z zasadami prawidłowego mycia rąk</w:t>
      </w:r>
    </w:p>
    <w:p w14:paraId="63CF8923" w14:textId="2132B840" w:rsidR="00F1493B" w:rsidRPr="008903B4" w:rsidRDefault="001E137C" w:rsidP="00F1493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E137C">
        <w:rPr>
          <w:rFonts w:asciiTheme="minorHAnsi" w:hAnsiTheme="minorHAnsi" w:cstheme="minorHAnsi"/>
          <w:color w:val="000000"/>
        </w:rPr>
        <w:t>Nauczyciele zobowiązani są do częstego wietrzenia sali zarówno w trakcie lekcji, jak również podczas przerwy (minimum raz na godzinę dokładne wietrzenie sali).</w:t>
      </w:r>
    </w:p>
    <w:p w14:paraId="0F9D1099" w14:textId="77777777" w:rsidR="008903B4" w:rsidRPr="008903B4" w:rsidRDefault="008903B4" w:rsidP="008903B4">
      <w:pPr>
        <w:numPr>
          <w:ilvl w:val="0"/>
          <w:numId w:val="22"/>
        </w:numPr>
        <w:spacing w:after="24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8903B4">
        <w:rPr>
          <w:rFonts w:cs="Calibri"/>
          <w:color w:val="000000"/>
          <w:sz w:val="24"/>
          <w:szCs w:val="24"/>
          <w:shd w:val="clear" w:color="auto" w:fill="FFFFFF"/>
        </w:rPr>
        <w:t>W salach, gdzie przebywają dzieci przed lekcjami i po lekcjach należy przeprowadzić gruntowne sprzątanie i dezynfekcję pomieszczenia.</w:t>
      </w:r>
    </w:p>
    <w:p w14:paraId="17927089" w14:textId="77777777" w:rsidR="008903B4" w:rsidRPr="008903B4" w:rsidRDefault="008903B4" w:rsidP="008903B4">
      <w:pPr>
        <w:numPr>
          <w:ilvl w:val="0"/>
          <w:numId w:val="22"/>
        </w:numPr>
        <w:spacing w:after="240" w:line="360" w:lineRule="auto"/>
        <w:textAlignment w:val="baseline"/>
        <w:rPr>
          <w:rFonts w:eastAsia="Times New Roman" w:cs="Calibri"/>
          <w:color w:val="1B1B1B"/>
          <w:sz w:val="24"/>
          <w:szCs w:val="24"/>
          <w:lang w:eastAsia="pl-PL"/>
        </w:rPr>
      </w:pPr>
      <w:r w:rsidRPr="008903B4">
        <w:rPr>
          <w:rFonts w:cs="Calibri"/>
          <w:color w:val="1B1B1B"/>
          <w:sz w:val="24"/>
          <w:szCs w:val="24"/>
          <w:shd w:val="clear" w:color="auto" w:fill="FFFFFF"/>
        </w:rPr>
        <w:t xml:space="preserve">Uczniowie </w:t>
      </w:r>
      <w:r w:rsidRPr="008903B4">
        <w:rPr>
          <w:rFonts w:cs="Calibri"/>
          <w:bCs/>
          <w:sz w:val="24"/>
          <w:szCs w:val="24"/>
          <w:shd w:val="clear" w:color="auto" w:fill="FFFFFF"/>
        </w:rPr>
        <w:t>korzystają ze stołówki szkolnej</w:t>
      </w:r>
      <w:r w:rsidRPr="008903B4">
        <w:rPr>
          <w:rFonts w:cs="Calibri"/>
          <w:color w:val="1B1B1B"/>
          <w:sz w:val="24"/>
          <w:szCs w:val="24"/>
          <w:shd w:val="clear" w:color="auto" w:fill="FFFFFF"/>
        </w:rPr>
        <w:t xml:space="preserve"> wyłącznie o określonej godzinie pod opieką nauczyciela dyżurującego, w stołówce zajmują wyznaczone miejsce przy stoliku z rówieśnikami z danej klasy. </w:t>
      </w:r>
    </w:p>
    <w:p w14:paraId="67F3FF06" w14:textId="77777777" w:rsidR="008903B4" w:rsidRPr="008903B4" w:rsidRDefault="008903B4" w:rsidP="008903B4">
      <w:pPr>
        <w:numPr>
          <w:ilvl w:val="0"/>
          <w:numId w:val="22"/>
        </w:numPr>
        <w:spacing w:after="240" w:line="360" w:lineRule="auto"/>
        <w:textAlignment w:val="baseline"/>
        <w:rPr>
          <w:rFonts w:eastAsia="Times New Roman" w:cs="Calibri"/>
          <w:color w:val="1B1B1B"/>
          <w:sz w:val="24"/>
          <w:szCs w:val="24"/>
          <w:lang w:eastAsia="pl-PL"/>
        </w:rPr>
      </w:pPr>
      <w:r w:rsidRPr="008903B4">
        <w:rPr>
          <w:rFonts w:eastAsia="Times New Roman" w:cs="Calibri"/>
          <w:color w:val="1B1B1B"/>
          <w:sz w:val="24"/>
          <w:szCs w:val="24"/>
          <w:lang w:eastAsia="pl-PL"/>
        </w:rPr>
        <w:t>Nauczyciel, który został objęty kwarantanną, powinien niezwłocznie poinformować pracodawcę o kwarantannie jako przyczynie swojej nieobecności w pracy.</w:t>
      </w:r>
    </w:p>
    <w:p w14:paraId="168B7F6B" w14:textId="77777777" w:rsidR="008903B4" w:rsidRPr="008903B4" w:rsidRDefault="008903B4" w:rsidP="008903B4">
      <w:pPr>
        <w:numPr>
          <w:ilvl w:val="0"/>
          <w:numId w:val="22"/>
        </w:numPr>
        <w:spacing w:after="240" w:line="360" w:lineRule="auto"/>
        <w:textAlignment w:val="baseline"/>
        <w:rPr>
          <w:rFonts w:eastAsia="Times New Roman" w:cs="Calibri"/>
          <w:color w:val="1B1B1B"/>
          <w:sz w:val="24"/>
          <w:szCs w:val="24"/>
          <w:lang w:eastAsia="pl-PL"/>
        </w:rPr>
      </w:pPr>
      <w:r w:rsidRPr="008903B4">
        <w:rPr>
          <w:rFonts w:eastAsia="Times New Roman" w:cs="Calibri"/>
          <w:color w:val="1B1B1B"/>
          <w:sz w:val="24"/>
          <w:szCs w:val="24"/>
          <w:lang w:eastAsia="pl-PL"/>
        </w:rPr>
        <w:t xml:space="preserve">W przypadku kiedy rodzice /opiekunowie prawni lub członkowie rodzin zostali objęci kwarantanną o tym fakcie powiadamiają niezwłocznie  wychowawcę klasy, wychowawca dyrektora szkoły. Uczeń w takim wypadku nie przychodzi do szkoły. </w:t>
      </w:r>
    </w:p>
    <w:p w14:paraId="00A3F77A" w14:textId="77777777" w:rsidR="008903B4" w:rsidRPr="008903B4" w:rsidRDefault="008903B4" w:rsidP="008903B4">
      <w:pPr>
        <w:numPr>
          <w:ilvl w:val="0"/>
          <w:numId w:val="22"/>
        </w:numPr>
        <w:spacing w:after="240" w:line="360" w:lineRule="auto"/>
        <w:textAlignment w:val="baseline"/>
        <w:rPr>
          <w:rFonts w:eastAsia="Times New Roman" w:cs="Calibri"/>
          <w:bCs/>
          <w:sz w:val="24"/>
          <w:szCs w:val="24"/>
          <w:lang w:eastAsia="pl-PL"/>
        </w:rPr>
      </w:pPr>
      <w:r w:rsidRPr="008903B4">
        <w:rPr>
          <w:rFonts w:eastAsia="Times New Roman" w:cs="Calibri"/>
          <w:bCs/>
          <w:sz w:val="24"/>
          <w:szCs w:val="24"/>
          <w:lang w:eastAsia="pl-PL"/>
        </w:rPr>
        <w:t>Rekomenduje się nauczycielom, którzy nie pełnią podczas przerwy dyżurów pozostawanie w gabinetach lekcyjnych, otwieranie okien i drzwi na oścież, aby zapewnić maksymalne wietrzenie sali i korytarzy szkolnych.</w:t>
      </w:r>
    </w:p>
    <w:p w14:paraId="2878551C" w14:textId="1C2B053F" w:rsidR="00F1493B" w:rsidRPr="008903B4" w:rsidRDefault="008903B4" w:rsidP="008903B4">
      <w:pPr>
        <w:numPr>
          <w:ilvl w:val="0"/>
          <w:numId w:val="22"/>
        </w:numPr>
        <w:spacing w:after="240" w:line="360" w:lineRule="auto"/>
        <w:textAlignment w:val="baseline"/>
        <w:rPr>
          <w:rFonts w:eastAsia="Times New Roman" w:cs="Calibri"/>
          <w:bCs/>
          <w:sz w:val="24"/>
          <w:szCs w:val="24"/>
          <w:lang w:eastAsia="pl-PL"/>
        </w:rPr>
      </w:pPr>
      <w:r w:rsidRPr="008903B4">
        <w:rPr>
          <w:rFonts w:eastAsia="Times New Roman" w:cs="Calibri"/>
          <w:bCs/>
          <w:sz w:val="24"/>
          <w:szCs w:val="24"/>
          <w:lang w:eastAsia="pl-PL"/>
        </w:rPr>
        <w:t>Należy ograniczyć  przebywanie na terenie pokoju nauczycielskiego oraz w innej przestrzeni wspólnej.</w:t>
      </w:r>
    </w:p>
    <w:p w14:paraId="2BEAAF02" w14:textId="213BC222" w:rsidR="001E137C" w:rsidRPr="008903B4" w:rsidRDefault="00970312" w:rsidP="008903B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E137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Pracownicy obsługi </w:t>
      </w:r>
      <w:r w:rsidR="00EE207B" w:rsidRPr="001E137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1E137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zobowiązani są do bieżącego nadzoru nad zachowaniem </w:t>
      </w:r>
      <w:r w:rsidR="00275FBE" w:rsidRPr="001E137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czystości w miejscach przebywania uczniów wg </w:t>
      </w:r>
      <w:r w:rsidRPr="001E137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wytycznych dla szkół w części dotyczącej „higiena, czyszczenie i dezynfekcja pomieszczeń”, w tym w szczególności wietrzenia </w:t>
      </w:r>
      <w:proofErr w:type="spellStart"/>
      <w:r w:rsidRPr="001E137C">
        <w:rPr>
          <w:rFonts w:asciiTheme="minorHAnsi" w:eastAsiaTheme="minorEastAsia" w:hAnsiTheme="minorHAnsi" w:cstheme="minorHAnsi"/>
          <w:color w:val="000000" w:themeColor="text1"/>
          <w:kern w:val="24"/>
        </w:rPr>
        <w:t>sal</w:t>
      </w:r>
      <w:proofErr w:type="spellEnd"/>
      <w:r w:rsidRPr="001E137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lekcyjnych, </w:t>
      </w:r>
      <w:r w:rsidRPr="001E137C"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>wycierania miejsc najczęściej dotykanych przez uczniów bez</w:t>
      </w:r>
      <w:r w:rsidR="001E137C" w:rsidRPr="001E137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piecznymi środkami </w:t>
      </w:r>
      <w:r w:rsidR="00581DE1" w:rsidRPr="001E137C">
        <w:rPr>
          <w:rFonts w:asciiTheme="minorHAnsi" w:eastAsiaTheme="minorEastAsia" w:hAnsiTheme="minorHAnsi" w:cstheme="minorHAnsi"/>
          <w:color w:val="000000" w:themeColor="text1"/>
          <w:kern w:val="24"/>
        </w:rPr>
        <w:t>odkażającymi i dezynfekowania sanitariatów.</w:t>
      </w:r>
    </w:p>
    <w:p w14:paraId="7C7AD66D" w14:textId="23A5F19B" w:rsidR="001E137C" w:rsidRPr="001E137C" w:rsidRDefault="001E137C" w:rsidP="001E137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1E137C">
        <w:rPr>
          <w:rFonts w:eastAsia="Times New Roman" w:cstheme="minorHAnsi"/>
          <w:bCs/>
          <w:sz w:val="24"/>
          <w:szCs w:val="24"/>
          <w:lang w:eastAsia="pl-PL"/>
        </w:rPr>
        <w:t>Jeżeli pracownik szkoły zaobserwuje u ucznia objawy mogące wskazywać na infekcję dróg oddechowych, w tym w szczególności gorączkę, kaszel, prosi ucznia o założenie maseczki i odizolowanie ucznia od pozostałych dzieci do izolatki, a pracownik sekretariatu niezwłocznie powiadomi rodziców/opiekunów o konieczności odebrania ucznia ze szkoły (rekomendowany własny środek transportu).</w:t>
      </w:r>
    </w:p>
    <w:p w14:paraId="2EB1526F" w14:textId="77777777" w:rsidR="003419DC" w:rsidRPr="003419DC" w:rsidRDefault="003419DC" w:rsidP="003419DC">
      <w:pPr>
        <w:pStyle w:val="Akapitzlist"/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026CA736" w14:textId="77777777" w:rsidR="00C7772F" w:rsidRDefault="00C7772F" w:rsidP="00C7772F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§ 6.</w:t>
      </w:r>
    </w:p>
    <w:p w14:paraId="58108308" w14:textId="7A9371D6" w:rsidR="00F845EE" w:rsidRDefault="007F4DB7" w:rsidP="00C7772F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Agendy szkolne i z</w:t>
      </w:r>
      <w:r w:rsidR="00F845E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ajęc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ia pozalekcyjne </w:t>
      </w:r>
    </w:p>
    <w:p w14:paraId="05831C2D" w14:textId="77777777" w:rsidR="001E137C" w:rsidRDefault="001E137C" w:rsidP="00C7772F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</w:p>
    <w:p w14:paraId="337F5602" w14:textId="25471E74" w:rsidR="007F4DB7" w:rsidRPr="001E137C" w:rsidRDefault="00EE207B" w:rsidP="001E137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F845EE">
        <w:rPr>
          <w:rFonts w:asciiTheme="minorHAnsi" w:hAnsiTheme="minorHAnsi" w:cstheme="minorHAnsi"/>
        </w:rPr>
        <w:t xml:space="preserve">Uczniowie mogą </w:t>
      </w:r>
      <w:r w:rsidR="00CE2C1C">
        <w:rPr>
          <w:rFonts w:asciiTheme="minorHAnsi" w:hAnsiTheme="minorHAnsi" w:cstheme="minorHAnsi"/>
        </w:rPr>
        <w:t>korzystać z biblioteki szkolnej</w:t>
      </w:r>
      <w:r w:rsidR="007F4DB7">
        <w:rPr>
          <w:rFonts w:asciiTheme="minorHAnsi" w:hAnsiTheme="minorHAnsi" w:cstheme="minorHAnsi"/>
        </w:rPr>
        <w:t xml:space="preserve"> </w:t>
      </w:r>
      <w:r w:rsidRPr="00F845EE">
        <w:rPr>
          <w:rFonts w:asciiTheme="minorHAnsi" w:hAnsiTheme="minorHAnsi" w:cstheme="minorHAnsi"/>
        </w:rPr>
        <w:t xml:space="preserve">w dniach </w:t>
      </w:r>
      <w:r w:rsidR="00CE2C1C">
        <w:rPr>
          <w:rFonts w:asciiTheme="minorHAnsi" w:hAnsiTheme="minorHAnsi" w:cstheme="minorHAnsi"/>
        </w:rPr>
        <w:t xml:space="preserve">i godzinach </w:t>
      </w:r>
      <w:r w:rsidRPr="00F845EE">
        <w:rPr>
          <w:rFonts w:asciiTheme="minorHAnsi" w:hAnsiTheme="minorHAnsi" w:cstheme="minorHAnsi"/>
        </w:rPr>
        <w:t xml:space="preserve">wyznaczonych dla danego oddziału. </w:t>
      </w:r>
    </w:p>
    <w:p w14:paraId="6662EBAD" w14:textId="54B7EFC1" w:rsidR="00CE2C1C" w:rsidRPr="00CE2C1C" w:rsidRDefault="00CE2C1C" w:rsidP="00CE2C1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hAnsiTheme="minorHAnsi" w:cstheme="minorHAnsi"/>
        </w:rPr>
        <w:t>Wypożyczone książki, materiały edukacyjne i czasopisma przechodzą kwarantannę przed kolejnym wypożyczeniem.</w:t>
      </w:r>
    </w:p>
    <w:p w14:paraId="107C6D96" w14:textId="0E6167E4" w:rsidR="00F845EE" w:rsidRPr="00F845EE" w:rsidRDefault="00F845EE" w:rsidP="00EE207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hAnsiTheme="minorHAnsi" w:cstheme="minorHAnsi"/>
        </w:rPr>
        <w:t xml:space="preserve">Szczegółowe warunki organizacyjne i </w:t>
      </w:r>
      <w:r w:rsidR="00EE207B" w:rsidRPr="00F845EE">
        <w:rPr>
          <w:rFonts w:asciiTheme="minorHAnsi" w:hAnsiTheme="minorHAnsi" w:cstheme="minorHAnsi"/>
        </w:rPr>
        <w:t xml:space="preserve">sanitarne korzystania z biblioteki, określa </w:t>
      </w:r>
      <w:r w:rsidR="00BD470B">
        <w:rPr>
          <w:rFonts w:asciiTheme="minorHAnsi" w:hAnsiTheme="minorHAnsi" w:cstheme="minorHAnsi"/>
        </w:rPr>
        <w:t>„Regulamin</w:t>
      </w:r>
      <w:r>
        <w:rPr>
          <w:rFonts w:asciiTheme="minorHAnsi" w:hAnsiTheme="minorHAnsi" w:cstheme="minorHAnsi"/>
        </w:rPr>
        <w:t xml:space="preserve"> biblioteki szkolnej</w:t>
      </w:r>
      <w:r w:rsidR="00BD470B">
        <w:rPr>
          <w:rFonts w:asciiTheme="minorHAnsi" w:hAnsiTheme="minorHAnsi" w:cstheme="minorHAnsi"/>
        </w:rPr>
        <w:t>”</w:t>
      </w:r>
      <w:r w:rsidR="001E137C">
        <w:rPr>
          <w:rFonts w:asciiTheme="minorHAnsi" w:hAnsiTheme="minorHAnsi" w:cstheme="minorHAnsi"/>
        </w:rPr>
        <w:t>.</w:t>
      </w:r>
    </w:p>
    <w:p w14:paraId="3E04CBAD" w14:textId="3E9DBAFD" w:rsidR="009D13EC" w:rsidRPr="009D13EC" w:rsidRDefault="00F845EE" w:rsidP="009D13E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9D13EC">
        <w:rPr>
          <w:rFonts w:asciiTheme="minorHAnsi" w:hAnsiTheme="minorHAnsi" w:cstheme="minorHAnsi"/>
        </w:rPr>
        <w:t>Zajęcia świetlicy szkolnej odbywają się z uwzględnieniem zasad sanitarnych o</w:t>
      </w:r>
      <w:r w:rsidR="001E137C">
        <w:rPr>
          <w:rFonts w:asciiTheme="minorHAnsi" w:hAnsiTheme="minorHAnsi" w:cstheme="minorHAnsi"/>
        </w:rPr>
        <w:t>bowiązujących w strefie szkoły.</w:t>
      </w:r>
    </w:p>
    <w:p w14:paraId="7CC92765" w14:textId="03F50C1B" w:rsidR="002B596D" w:rsidRPr="002B596D" w:rsidRDefault="009D13EC" w:rsidP="002B596D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9D13EC">
        <w:rPr>
          <w:rFonts w:asciiTheme="minorHAnsi" w:hAnsiTheme="minorHAnsi" w:cstheme="minorHAnsi"/>
        </w:rPr>
        <w:t xml:space="preserve">Świetlica organizuje zajęcia opiekuńczo-wychowawcze dla </w:t>
      </w:r>
      <w:r w:rsidR="00792DD5" w:rsidRPr="009D13EC">
        <w:rPr>
          <w:rFonts w:asciiTheme="minorHAnsi" w:hAnsiTheme="minorHAnsi" w:cstheme="minorHAnsi"/>
        </w:rPr>
        <w:t xml:space="preserve">uczniów, </w:t>
      </w:r>
      <w:r w:rsidRPr="009D13EC">
        <w:rPr>
          <w:rFonts w:asciiTheme="minorHAnsi" w:hAnsiTheme="minorHAnsi" w:cstheme="minorHAnsi"/>
        </w:rPr>
        <w:t>którzy pozostają w szkole poza zajęciami przewidziany</w:t>
      </w:r>
      <w:r w:rsidR="001E137C">
        <w:rPr>
          <w:rFonts w:asciiTheme="minorHAnsi" w:hAnsiTheme="minorHAnsi" w:cstheme="minorHAnsi"/>
        </w:rPr>
        <w:t>mi w planie zajęć.</w:t>
      </w:r>
    </w:p>
    <w:p w14:paraId="22FD85AD" w14:textId="77777777" w:rsidR="007F4DB7" w:rsidRPr="009D13EC" w:rsidRDefault="00F845EE" w:rsidP="007F4DB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9D13EC">
        <w:rPr>
          <w:rFonts w:asciiTheme="minorHAnsi" w:hAnsiTheme="minorHAnsi" w:cstheme="minorHAnsi"/>
        </w:rPr>
        <w:t xml:space="preserve">Szczegółowe warunki organizacyjne i sanitarne korzystania ze świetlicy szkolnej określa </w:t>
      </w:r>
      <w:r w:rsidR="00BD470B" w:rsidRPr="009D13EC">
        <w:rPr>
          <w:rFonts w:asciiTheme="minorHAnsi" w:hAnsiTheme="minorHAnsi" w:cstheme="minorHAnsi"/>
        </w:rPr>
        <w:t>„Regulamin świetlicy szkolnej”.</w:t>
      </w:r>
    </w:p>
    <w:p w14:paraId="04299E43" w14:textId="4406E5EB" w:rsidR="008903B4" w:rsidRPr="008903B4" w:rsidRDefault="007F4DB7" w:rsidP="009D13E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9D13EC">
        <w:rPr>
          <w:rFonts w:asciiTheme="minorHAnsi" w:hAnsiTheme="minorHAnsi" w:cstheme="minorHAnsi"/>
        </w:rPr>
        <w:t>Zajęcia</w:t>
      </w:r>
      <w:r w:rsidRPr="009D13EC">
        <w:rPr>
          <w:rFonts w:asciiTheme="minorHAnsi" w:eastAsiaTheme="minorEastAsia" w:hAnsiTheme="minorHAnsi" w:cstheme="minorHAnsi"/>
          <w:kern w:val="24"/>
        </w:rPr>
        <w:t xml:space="preserve"> rozwijające zainteresowania i uzdolnienia uczniów, w szczególności zajęcia związane z kształtowaniem aktywności i kreatywności uczniów realizowane są </w:t>
      </w:r>
      <w:r w:rsidR="003C468B">
        <w:rPr>
          <w:rFonts w:asciiTheme="minorHAnsi" w:eastAsiaTheme="minorEastAsia" w:hAnsiTheme="minorHAnsi" w:cstheme="minorHAnsi"/>
          <w:kern w:val="24"/>
        </w:rPr>
        <w:br/>
      </w:r>
      <w:r w:rsidR="009D13EC">
        <w:rPr>
          <w:rFonts w:asciiTheme="minorHAnsi" w:eastAsiaTheme="minorEastAsia" w:hAnsiTheme="minorHAnsi" w:cstheme="minorHAnsi"/>
          <w:kern w:val="24"/>
        </w:rPr>
        <w:t>w grupach uczniów przebywających w ty</w:t>
      </w:r>
      <w:r w:rsidR="002B596D">
        <w:rPr>
          <w:rFonts w:asciiTheme="minorHAnsi" w:eastAsiaTheme="minorEastAsia" w:hAnsiTheme="minorHAnsi" w:cstheme="minorHAnsi"/>
          <w:kern w:val="24"/>
        </w:rPr>
        <w:t>m samym czasie w szkole z uwzględnieniem zasad sanitarnych</w:t>
      </w:r>
      <w:r w:rsidR="001B5AC0">
        <w:rPr>
          <w:rFonts w:asciiTheme="minorHAnsi" w:eastAsiaTheme="minorEastAsia" w:hAnsiTheme="minorHAnsi" w:cstheme="minorHAnsi"/>
          <w:kern w:val="24"/>
        </w:rPr>
        <w:t xml:space="preserve"> obowiązujących w strefie szkoły</w:t>
      </w:r>
      <w:r w:rsidR="002B596D">
        <w:rPr>
          <w:rFonts w:asciiTheme="minorHAnsi" w:eastAsiaTheme="minorEastAsia" w:hAnsiTheme="minorHAnsi" w:cstheme="minorHAnsi"/>
          <w:kern w:val="24"/>
        </w:rPr>
        <w:t>.</w:t>
      </w:r>
    </w:p>
    <w:p w14:paraId="2693E66D" w14:textId="51822BA2" w:rsidR="008903B4" w:rsidRDefault="008903B4" w:rsidP="008903B4">
      <w:pPr>
        <w:pStyle w:val="Akapitzlist"/>
        <w:spacing w:line="360" w:lineRule="auto"/>
        <w:ind w:left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eastAsia="en-US"/>
        </w:rPr>
      </w:pPr>
    </w:p>
    <w:p w14:paraId="3C5E5F9A" w14:textId="2E524E55" w:rsidR="00667B49" w:rsidRPr="00595CBA" w:rsidRDefault="009E4485" w:rsidP="008903B4">
      <w:pPr>
        <w:pStyle w:val="Akapitzlist"/>
        <w:spacing w:line="360" w:lineRule="auto"/>
        <w:ind w:left="3540" w:firstLine="708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§ </w:t>
      </w:r>
      <w:r w:rsidR="00424F8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7</w:t>
      </w: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57FC2C47" w14:textId="41FD81E1" w:rsidR="00667B49" w:rsidRDefault="00275FBE" w:rsidP="001B5AC0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Strefa żywienia </w:t>
      </w:r>
      <w:r w:rsidR="009D13E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i stołówka</w:t>
      </w:r>
    </w:p>
    <w:p w14:paraId="692EEFD1" w14:textId="32C1B5C0" w:rsidR="00667B49" w:rsidRPr="001B5AC0" w:rsidRDefault="00667B49" w:rsidP="001B5AC0">
      <w:pPr>
        <w:spacing w:line="360" w:lineRule="auto"/>
        <w:jc w:val="both"/>
        <w:rPr>
          <w:rFonts w:eastAsiaTheme="minorEastAsia" w:cstheme="minorHAnsi"/>
          <w:bCs/>
          <w:color w:val="000000" w:themeColor="text1"/>
          <w:kern w:val="24"/>
        </w:rPr>
      </w:pPr>
    </w:p>
    <w:p w14:paraId="18D4D554" w14:textId="2AD9BE2C" w:rsidR="00667B49" w:rsidRPr="00595CBA" w:rsidRDefault="009E448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 xml:space="preserve">Przy organizacji żywienia obowiązują dotychczasowe wymagania odnoszące się do zbiorowego żywienia dzieci i młodzieży a dodatkowo procedury szczególnej ostrożności dotyczące zabezpieczenia epidemiologicznego pracowników, a także podwyższone standardy obróbki produktów żywnościowych, dezynfekcji opakowań produktów </w:t>
      </w:r>
      <w:r w:rsidR="003C468B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i higieny stanowisk pracy.</w:t>
      </w:r>
    </w:p>
    <w:p w14:paraId="142CE434" w14:textId="1381983C" w:rsidR="00424F8C" w:rsidRPr="005A45BB" w:rsidRDefault="00275FBE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>Sto</w:t>
      </w:r>
      <w:r w:rsidR="009D13EC">
        <w:rPr>
          <w:rFonts w:asciiTheme="minorHAnsi" w:eastAsiaTheme="minorEastAsia" w:hAnsiTheme="minorHAnsi" w:cstheme="minorHAnsi"/>
          <w:color w:val="000000" w:themeColor="text1"/>
          <w:kern w:val="24"/>
        </w:rPr>
        <w:t>łówka należy do strefy żywienia a miejsca spoż</w:t>
      </w:r>
      <w:r w:rsidR="00792DD5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ywania posiłków wyznaczone są </w:t>
      </w:r>
      <w:r w:rsidR="003C468B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="00792DD5">
        <w:rPr>
          <w:rFonts w:asciiTheme="minorHAnsi" w:eastAsiaTheme="minorEastAsia" w:hAnsiTheme="minorHAnsi" w:cstheme="minorHAnsi"/>
          <w:color w:val="000000" w:themeColor="text1"/>
          <w:kern w:val="24"/>
        </w:rPr>
        <w:t>z zachowanie</w:t>
      </w:r>
      <w:r w:rsidR="00897C0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dystansu społecznego 1,5 m.</w:t>
      </w:r>
    </w:p>
    <w:p w14:paraId="6B3F0ED6" w14:textId="2839EE03" w:rsidR="005A45BB" w:rsidRPr="00424F8C" w:rsidRDefault="005A45BB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Obiady wydawane są wg harmonogramu</w:t>
      </w:r>
      <w:r w:rsidR="00897C0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zgodnie z którym</w:t>
      </w:r>
      <w:r w:rsidR="003419DC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="00897C0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uczn</w:t>
      </w:r>
      <w:r w:rsidR="003419DC">
        <w:rPr>
          <w:rFonts w:asciiTheme="minorHAnsi" w:eastAsiaTheme="minorEastAsia" w:hAnsiTheme="minorHAnsi" w:cstheme="minorHAnsi"/>
          <w:color w:val="000000" w:themeColor="text1"/>
          <w:kern w:val="24"/>
        </w:rPr>
        <w:t>iowie na stołówce przebywają</w:t>
      </w:r>
      <w:r w:rsidR="00897C0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 tych samych  zespołach jak podczas zajęć szkolnych.</w:t>
      </w:r>
    </w:p>
    <w:p w14:paraId="42B76F10" w14:textId="502C47EC" w:rsidR="00424F8C" w:rsidRPr="009D13EC" w:rsidRDefault="00275FBE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>W stołówce mogą przebywać wyłącznie uc</w:t>
      </w:r>
      <w:r w:rsidR="009D13EC">
        <w:rPr>
          <w:rFonts w:asciiTheme="minorHAnsi" w:eastAsiaTheme="minorEastAsia" w:hAnsiTheme="minorHAnsi" w:cstheme="minorHAnsi"/>
          <w:color w:val="000000" w:themeColor="text1"/>
          <w:kern w:val="24"/>
        </w:rPr>
        <w:t>zniowie korzystający z posiłków i</w:t>
      </w:r>
      <w:r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nauczyciele wyznaczeni do </w:t>
      </w:r>
      <w:r w:rsidR="00AB194D"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>opieki nad ucz</w:t>
      </w:r>
      <w:r w:rsidR="003419D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niami </w:t>
      </w:r>
      <w:r w:rsidR="00424F8C">
        <w:rPr>
          <w:rFonts w:asciiTheme="minorHAnsi" w:eastAsiaTheme="minorEastAsia" w:hAnsiTheme="minorHAnsi" w:cstheme="minorHAnsi"/>
          <w:color w:val="000000" w:themeColor="text1"/>
          <w:kern w:val="24"/>
        </w:rPr>
        <w:t>w stołówce.</w:t>
      </w:r>
    </w:p>
    <w:p w14:paraId="40C76691" w14:textId="282C945D" w:rsidR="005A45BB" w:rsidRPr="005A45BB" w:rsidRDefault="003419DC" w:rsidP="005A45B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P</w:t>
      </w:r>
      <w:r w:rsidR="009D13EC"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>rzed</w:t>
      </w:r>
      <w:r w:rsidR="00792DD5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wejściem do stołówki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uczniowie </w:t>
      </w:r>
      <w:r w:rsidR="00792DD5">
        <w:rPr>
          <w:rFonts w:asciiTheme="minorHAnsi" w:eastAsiaTheme="minorEastAsia" w:hAnsiTheme="minorHAnsi" w:cstheme="minorHAnsi"/>
          <w:color w:val="000000" w:themeColor="text1"/>
          <w:kern w:val="24"/>
        </w:rPr>
        <w:t>myją ręce.</w:t>
      </w:r>
    </w:p>
    <w:p w14:paraId="52364900" w14:textId="77777777" w:rsidR="00792DD5" w:rsidRPr="00424F8C" w:rsidRDefault="00792DD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>W stołówce dostępne są płyny dezynfekujące ręce i instrukcje dezynfekowania rąk.</w:t>
      </w:r>
    </w:p>
    <w:p w14:paraId="29865A23" w14:textId="6AAF75EA" w:rsidR="00424F8C" w:rsidRPr="001B5AC0" w:rsidRDefault="00B33997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Wyznaczony pracownik obsługi </w:t>
      </w:r>
      <w:r w:rsidR="00C9565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podaje posiłki i odbiera naczynia, </w:t>
      </w:r>
      <w:r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wyciera stoły </w:t>
      </w:r>
      <w:r w:rsidR="003C468B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i krzesła płynem dezynfekującym po każdej osobie </w:t>
      </w:r>
      <w:r w:rsidR="002B596D">
        <w:rPr>
          <w:rFonts w:asciiTheme="minorHAnsi" w:eastAsiaTheme="minorEastAsia" w:hAnsiTheme="minorHAnsi" w:cstheme="minorHAnsi"/>
          <w:color w:val="000000" w:themeColor="text1"/>
          <w:kern w:val="24"/>
        </w:rPr>
        <w:t>spożywającej posiłek</w:t>
      </w:r>
      <w:r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76848587" w14:textId="055C33D5" w:rsidR="005F1E54" w:rsidRPr="008903B4" w:rsidRDefault="001B5AC0" w:rsidP="005F1E5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Dzieci przebywające w Oddziałach przedszkolnych spożywają posiłki w swoich salach.</w:t>
      </w:r>
    </w:p>
    <w:p w14:paraId="06D355D2" w14:textId="77777777" w:rsidR="008903B4" w:rsidRDefault="008903B4" w:rsidP="00595CBA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04DE67D2" w14:textId="1D1A89E0" w:rsidR="00595CBA" w:rsidRDefault="00595CBA" w:rsidP="00595CBA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8.</w:t>
      </w:r>
    </w:p>
    <w:p w14:paraId="1E2810BF" w14:textId="77777777" w:rsidR="008903B4" w:rsidRPr="00595CBA" w:rsidRDefault="008903B4" w:rsidP="00595CBA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2D1F9BE6" w14:textId="0AC2B5A2" w:rsidR="008943DD" w:rsidRPr="00595CBA" w:rsidRDefault="00595CBA" w:rsidP="00595CBA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Postanowienia końcowe</w:t>
      </w:r>
    </w:p>
    <w:p w14:paraId="65E2439C" w14:textId="77777777" w:rsidR="00595CBA" w:rsidRPr="00595CBA" w:rsidRDefault="00595CBA" w:rsidP="00595CBA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1BB9E47F" w14:textId="2F978366" w:rsidR="00120230" w:rsidRPr="00120230" w:rsidRDefault="00120230" w:rsidP="001703E1">
      <w:pPr>
        <w:pStyle w:val="menfon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4D2C7D">
        <w:rPr>
          <w:rFonts w:asciiTheme="minorHAnsi" w:hAnsiTheme="minorHAnsi" w:cstheme="minorHAnsi"/>
          <w:color w:val="000000" w:themeColor="text1"/>
        </w:rPr>
        <w:t xml:space="preserve">Pracownik, u którego występują widoczne objawy </w:t>
      </w:r>
      <w:r>
        <w:rPr>
          <w:rFonts w:asciiTheme="minorHAnsi" w:hAnsiTheme="minorHAnsi" w:cstheme="minorHAnsi"/>
          <w:color w:val="000000" w:themeColor="text1"/>
        </w:rPr>
        <w:t>infekcji dróg oddechowych</w:t>
      </w:r>
      <w:r w:rsidRPr="004D2C7D">
        <w:rPr>
          <w:rFonts w:asciiTheme="minorHAnsi" w:hAnsiTheme="minorHAnsi" w:cstheme="minorHAnsi"/>
          <w:color w:val="000000" w:themeColor="text1"/>
        </w:rPr>
        <w:t xml:space="preserve"> nie jest dopuszczony do pracy. </w:t>
      </w:r>
    </w:p>
    <w:p w14:paraId="7FBBFDF1" w14:textId="7362D96E" w:rsidR="00B84559" w:rsidRPr="00595CBA" w:rsidRDefault="00B84559" w:rsidP="001703E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595CBA">
        <w:rPr>
          <w:rFonts w:asciiTheme="minorHAnsi" w:eastAsiaTheme="minorHAnsi" w:hAnsiTheme="minorHAnsi" w:cstheme="minorHAnsi"/>
          <w:color w:val="000000" w:themeColor="text1"/>
          <w:lang w:eastAsia="en-US"/>
        </w:rPr>
        <w:t>W przypadku podejrzenia zakażenia COViD-19 u pracownika szkoły obowiązuj</w:t>
      </w:r>
      <w:r w:rsidR="005628F3" w:rsidRPr="00595CBA">
        <w:rPr>
          <w:rFonts w:asciiTheme="minorHAnsi" w:eastAsiaTheme="minorHAnsi" w:hAnsiTheme="minorHAnsi" w:cstheme="minorHAnsi"/>
          <w:color w:val="000000" w:themeColor="text1"/>
          <w:lang w:eastAsia="en-US"/>
        </w:rPr>
        <w:t>e</w:t>
      </w:r>
      <w:r w:rsidR="00595CBA" w:rsidRPr="00595CB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procedura działania zgodnie z wytycznymi</w:t>
      </w:r>
      <w:r w:rsidR="003C468B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6A09F2F8" w14:textId="6F2FBA0D" w:rsidR="00B84559" w:rsidRPr="00595CBA" w:rsidRDefault="00B84559" w:rsidP="001703E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595CBA">
        <w:rPr>
          <w:rFonts w:asciiTheme="minorHAnsi" w:hAnsiTheme="minorHAnsi" w:cstheme="minorHAnsi"/>
        </w:rPr>
        <w:t xml:space="preserve">W przypadku </w:t>
      </w:r>
      <w:bookmarkStart w:id="2" w:name="_Hlk39649876"/>
      <w:r w:rsidRPr="00595CBA">
        <w:rPr>
          <w:rFonts w:asciiTheme="minorHAnsi" w:hAnsiTheme="minorHAnsi" w:cstheme="minorHAnsi"/>
        </w:rPr>
        <w:t xml:space="preserve">stwierdzenia </w:t>
      </w:r>
      <w:r w:rsidR="008535FD" w:rsidRPr="00595CBA">
        <w:rPr>
          <w:rFonts w:asciiTheme="minorHAnsi" w:hAnsiTheme="minorHAnsi" w:cstheme="minorHAnsi"/>
        </w:rPr>
        <w:t>zakażenia COVID-</w:t>
      </w:r>
      <w:r w:rsidRPr="00595CBA">
        <w:rPr>
          <w:rFonts w:asciiTheme="minorHAnsi" w:hAnsiTheme="minorHAnsi" w:cstheme="minorHAnsi"/>
        </w:rPr>
        <w:t xml:space="preserve">19 </w:t>
      </w:r>
      <w:bookmarkEnd w:id="2"/>
      <w:r w:rsidRPr="00595CBA">
        <w:rPr>
          <w:rFonts w:asciiTheme="minorHAnsi" w:hAnsiTheme="minorHAnsi" w:cstheme="minorHAnsi"/>
        </w:rPr>
        <w:t xml:space="preserve">u osoby, która przebywała na terenie </w:t>
      </w:r>
      <w:r w:rsidR="000E0426" w:rsidRPr="00595CBA">
        <w:rPr>
          <w:rFonts w:asciiTheme="minorHAnsi" w:hAnsiTheme="minorHAnsi" w:cstheme="minorHAnsi"/>
        </w:rPr>
        <w:t>szkoły</w:t>
      </w:r>
      <w:r w:rsidRPr="00595CBA">
        <w:rPr>
          <w:rFonts w:asciiTheme="minorHAnsi" w:hAnsiTheme="minorHAnsi" w:cstheme="minorHAnsi"/>
        </w:rPr>
        <w:t xml:space="preserve"> zastosowanie mają wytyczne Głównego Inspektora Sanitarnego dostępne na stronie </w:t>
      </w:r>
      <w:hyperlink r:id="rId8" w:tgtFrame="_blank" w:history="1">
        <w:r w:rsidRPr="00595CBA">
          <w:rPr>
            <w:rFonts w:asciiTheme="minorHAnsi" w:hAnsiTheme="minorHAnsi" w:cstheme="minorHAnsi"/>
            <w:b/>
            <w:bCs/>
            <w:u w:val="single"/>
          </w:rPr>
          <w:t>gov.pl/web/</w:t>
        </w:r>
        <w:proofErr w:type="spellStart"/>
        <w:r w:rsidRPr="00595CBA">
          <w:rPr>
            <w:rFonts w:asciiTheme="minorHAnsi" w:hAnsiTheme="minorHAnsi" w:cstheme="minorHAnsi"/>
            <w:b/>
            <w:bCs/>
            <w:u w:val="single"/>
          </w:rPr>
          <w:t>koronawirus</w:t>
        </w:r>
        <w:proofErr w:type="spellEnd"/>
        <w:r w:rsidRPr="00595CBA">
          <w:rPr>
            <w:rFonts w:asciiTheme="minorHAnsi" w:hAnsiTheme="minorHAnsi" w:cstheme="minorHAnsi"/>
            <w:b/>
            <w:bCs/>
            <w:u w:val="single"/>
          </w:rPr>
          <w:t>/</w:t>
        </w:r>
      </w:hyperlink>
      <w:r w:rsidRPr="00595CBA">
        <w:rPr>
          <w:rFonts w:asciiTheme="minorHAnsi" w:hAnsiTheme="minorHAnsi" w:cstheme="minorHAnsi"/>
        </w:rPr>
        <w:t> oraz gis.gov.pl, odnoszących się do osób, które miały kontakt z zakażonym.</w:t>
      </w:r>
    </w:p>
    <w:p w14:paraId="0A3BD06B" w14:textId="77777777" w:rsidR="00B84559" w:rsidRPr="00595CBA" w:rsidRDefault="00B84559" w:rsidP="00120230">
      <w:pPr>
        <w:spacing w:after="0" w:line="36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34D087E3" w14:textId="6FCD7627" w:rsidR="00AF6BD0" w:rsidRDefault="00AF6BD0" w:rsidP="00AF6BD0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1E38CB24" w14:textId="620BD53B" w:rsidR="00792DD5" w:rsidRPr="001703E1" w:rsidRDefault="00353AB5" w:rsidP="001703E1">
      <w:pPr>
        <w:spacing w:line="360" w:lineRule="auto"/>
        <w:jc w:val="both"/>
        <w:rPr>
          <w:rFonts w:eastAsiaTheme="minorEastAsia" w:cstheme="minorHAnsi"/>
          <w:color w:val="000000" w:themeColor="text1"/>
          <w:kern w:val="24"/>
        </w:rPr>
      </w:pPr>
      <w:r w:rsidRPr="001703E1">
        <w:rPr>
          <w:rFonts w:eastAsiaTheme="minorEastAsia" w:cstheme="minorHAnsi"/>
          <w:color w:val="000000" w:themeColor="text1"/>
          <w:kern w:val="24"/>
        </w:rPr>
        <w:t>Zarządzenie wch</w:t>
      </w:r>
      <w:r w:rsidR="001B5AC0">
        <w:rPr>
          <w:rFonts w:eastAsiaTheme="minorEastAsia" w:cstheme="minorHAnsi"/>
          <w:color w:val="000000" w:themeColor="text1"/>
          <w:kern w:val="24"/>
        </w:rPr>
        <w:t>odzi w życie z dniem 01.09.2020r.</w:t>
      </w:r>
    </w:p>
    <w:sectPr w:rsidR="00792DD5" w:rsidRPr="001703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8D7A5" w14:textId="77777777" w:rsidR="00AF63A4" w:rsidRDefault="00AF63A4" w:rsidP="006630CE">
      <w:pPr>
        <w:spacing w:after="0" w:line="240" w:lineRule="auto"/>
      </w:pPr>
      <w:r>
        <w:separator/>
      </w:r>
    </w:p>
  </w:endnote>
  <w:endnote w:type="continuationSeparator" w:id="0">
    <w:p w14:paraId="54A58D51" w14:textId="77777777" w:rsidR="00AF63A4" w:rsidRDefault="00AF63A4" w:rsidP="0066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516210"/>
      <w:docPartObj>
        <w:docPartGallery w:val="Page Numbers (Bottom of Page)"/>
        <w:docPartUnique/>
      </w:docPartObj>
    </w:sdtPr>
    <w:sdtEndPr/>
    <w:sdtContent>
      <w:p w14:paraId="241D9E05" w14:textId="0D672959" w:rsidR="00C04B7F" w:rsidRDefault="00C04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D6D">
          <w:rPr>
            <w:noProof/>
          </w:rPr>
          <w:t>8</w:t>
        </w:r>
        <w:r>
          <w:fldChar w:fldCharType="end"/>
        </w:r>
      </w:p>
    </w:sdtContent>
  </w:sdt>
  <w:p w14:paraId="70146DF6" w14:textId="77777777" w:rsidR="00C04B7F" w:rsidRDefault="00C04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0EEF7" w14:textId="77777777" w:rsidR="00AF63A4" w:rsidRDefault="00AF63A4" w:rsidP="006630CE">
      <w:pPr>
        <w:spacing w:after="0" w:line="240" w:lineRule="auto"/>
      </w:pPr>
      <w:r>
        <w:separator/>
      </w:r>
    </w:p>
  </w:footnote>
  <w:footnote w:type="continuationSeparator" w:id="0">
    <w:p w14:paraId="49C7D498" w14:textId="77777777" w:rsidR="00AF63A4" w:rsidRDefault="00AF63A4" w:rsidP="0066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310C2" w14:textId="527C4FB3" w:rsidR="00C04B7F" w:rsidRPr="00C04B7F" w:rsidRDefault="00C04B7F">
    <w:pPr>
      <w:pStyle w:val="Nagwek"/>
      <w:rPr>
        <w:i/>
        <w:iCs/>
        <w:sz w:val="24"/>
        <w:szCs w:val="24"/>
      </w:rPr>
    </w:pPr>
  </w:p>
  <w:p w14:paraId="7840FE97" w14:textId="77777777" w:rsidR="00C04B7F" w:rsidRDefault="00C04B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CBC"/>
    <w:multiLevelType w:val="hybridMultilevel"/>
    <w:tmpl w:val="6D1C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57E2"/>
    <w:multiLevelType w:val="hybridMultilevel"/>
    <w:tmpl w:val="845AE4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AA03A2"/>
    <w:multiLevelType w:val="hybridMultilevel"/>
    <w:tmpl w:val="C35AE984"/>
    <w:lvl w:ilvl="0" w:tplc="05AAA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1BEF"/>
    <w:multiLevelType w:val="hybridMultilevel"/>
    <w:tmpl w:val="FD64758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3B001D"/>
    <w:multiLevelType w:val="hybridMultilevel"/>
    <w:tmpl w:val="1CFEA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439A0"/>
    <w:multiLevelType w:val="hybridMultilevel"/>
    <w:tmpl w:val="9030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7A1F"/>
    <w:multiLevelType w:val="hybridMultilevel"/>
    <w:tmpl w:val="B34620D8"/>
    <w:lvl w:ilvl="0" w:tplc="CF72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F6777"/>
    <w:multiLevelType w:val="hybridMultilevel"/>
    <w:tmpl w:val="BD6EB6B4"/>
    <w:lvl w:ilvl="0" w:tplc="E1169F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22024"/>
    <w:multiLevelType w:val="hybridMultilevel"/>
    <w:tmpl w:val="FA52B1A8"/>
    <w:lvl w:ilvl="0" w:tplc="E7B481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35A67"/>
    <w:multiLevelType w:val="hybridMultilevel"/>
    <w:tmpl w:val="D694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334DD"/>
    <w:multiLevelType w:val="hybridMultilevel"/>
    <w:tmpl w:val="3CFE66CC"/>
    <w:lvl w:ilvl="0" w:tplc="B7E4314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01BCD"/>
    <w:multiLevelType w:val="hybridMultilevel"/>
    <w:tmpl w:val="ED4C062C"/>
    <w:lvl w:ilvl="0" w:tplc="3058F330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AC05FB"/>
    <w:multiLevelType w:val="hybridMultilevel"/>
    <w:tmpl w:val="AB9AE770"/>
    <w:lvl w:ilvl="0" w:tplc="08E465F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9F27A1"/>
    <w:multiLevelType w:val="hybridMultilevel"/>
    <w:tmpl w:val="0510B19E"/>
    <w:lvl w:ilvl="0" w:tplc="697896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85D54"/>
    <w:multiLevelType w:val="hybridMultilevel"/>
    <w:tmpl w:val="2B942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81F7C"/>
    <w:multiLevelType w:val="hybridMultilevel"/>
    <w:tmpl w:val="A32EA9E6"/>
    <w:lvl w:ilvl="0" w:tplc="71A2F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66F40"/>
    <w:multiLevelType w:val="hybridMultilevel"/>
    <w:tmpl w:val="4E101272"/>
    <w:lvl w:ilvl="0" w:tplc="B5E20D6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06096"/>
    <w:multiLevelType w:val="hybridMultilevel"/>
    <w:tmpl w:val="6A40A14E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9" w15:restartNumberingAfterBreak="0">
    <w:nsid w:val="45F2151F"/>
    <w:multiLevelType w:val="hybridMultilevel"/>
    <w:tmpl w:val="63DC61D6"/>
    <w:lvl w:ilvl="0" w:tplc="D5606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A217D"/>
    <w:multiLevelType w:val="hybridMultilevel"/>
    <w:tmpl w:val="CDDE5B5C"/>
    <w:lvl w:ilvl="0" w:tplc="BAB8D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42BE1"/>
    <w:multiLevelType w:val="hybridMultilevel"/>
    <w:tmpl w:val="05107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F6DDD"/>
    <w:multiLevelType w:val="hybridMultilevel"/>
    <w:tmpl w:val="2F02A68C"/>
    <w:lvl w:ilvl="0" w:tplc="BAB8D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E79E6"/>
    <w:multiLevelType w:val="hybridMultilevel"/>
    <w:tmpl w:val="7C8EF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47419"/>
    <w:multiLevelType w:val="hybridMultilevel"/>
    <w:tmpl w:val="B4F6E876"/>
    <w:lvl w:ilvl="0" w:tplc="0F349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00AEA"/>
    <w:multiLevelType w:val="hybridMultilevel"/>
    <w:tmpl w:val="C66CBAF6"/>
    <w:lvl w:ilvl="0" w:tplc="301620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1582F4B"/>
    <w:multiLevelType w:val="hybridMultilevel"/>
    <w:tmpl w:val="7E309B18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45CAE"/>
    <w:multiLevelType w:val="multilevel"/>
    <w:tmpl w:val="ADD6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0E52C2"/>
    <w:multiLevelType w:val="hybridMultilevel"/>
    <w:tmpl w:val="6B1A4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2E18B7"/>
    <w:multiLevelType w:val="hybridMultilevel"/>
    <w:tmpl w:val="39C4A4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20752"/>
    <w:multiLevelType w:val="hybridMultilevel"/>
    <w:tmpl w:val="251ACE34"/>
    <w:lvl w:ilvl="0" w:tplc="BD5E5C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B15BB"/>
    <w:multiLevelType w:val="hybridMultilevel"/>
    <w:tmpl w:val="B2CCB276"/>
    <w:lvl w:ilvl="0" w:tplc="DB5E360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 w15:restartNumberingAfterBreak="0">
    <w:nsid w:val="742F04B8"/>
    <w:multiLevelType w:val="hybridMultilevel"/>
    <w:tmpl w:val="B48C0DF6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038A3"/>
    <w:multiLevelType w:val="hybridMultilevel"/>
    <w:tmpl w:val="273EFEEE"/>
    <w:lvl w:ilvl="0" w:tplc="F0FCB6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11"/>
  </w:num>
  <w:num w:numId="4">
    <w:abstractNumId w:val="4"/>
  </w:num>
  <w:num w:numId="5">
    <w:abstractNumId w:val="23"/>
  </w:num>
  <w:num w:numId="6">
    <w:abstractNumId w:val="8"/>
  </w:num>
  <w:num w:numId="7">
    <w:abstractNumId w:val="33"/>
  </w:num>
  <w:num w:numId="8">
    <w:abstractNumId w:val="5"/>
  </w:num>
  <w:num w:numId="9">
    <w:abstractNumId w:val="28"/>
  </w:num>
  <w:num w:numId="10">
    <w:abstractNumId w:val="18"/>
  </w:num>
  <w:num w:numId="11">
    <w:abstractNumId w:val="14"/>
  </w:num>
  <w:num w:numId="12">
    <w:abstractNumId w:val="9"/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4"/>
  </w:num>
  <w:num w:numId="16">
    <w:abstractNumId w:val="26"/>
  </w:num>
  <w:num w:numId="17">
    <w:abstractNumId w:val="32"/>
  </w:num>
  <w:num w:numId="18">
    <w:abstractNumId w:val="20"/>
  </w:num>
  <w:num w:numId="19">
    <w:abstractNumId w:val="22"/>
  </w:num>
  <w:num w:numId="20">
    <w:abstractNumId w:val="16"/>
  </w:num>
  <w:num w:numId="21">
    <w:abstractNumId w:val="10"/>
  </w:num>
  <w:num w:numId="22">
    <w:abstractNumId w:val="7"/>
  </w:num>
  <w:num w:numId="23">
    <w:abstractNumId w:val="21"/>
  </w:num>
  <w:num w:numId="24">
    <w:abstractNumId w:val="19"/>
  </w:num>
  <w:num w:numId="25">
    <w:abstractNumId w:val="2"/>
  </w:num>
  <w:num w:numId="26">
    <w:abstractNumId w:val="15"/>
  </w:num>
  <w:num w:numId="27">
    <w:abstractNumId w:val="6"/>
  </w:num>
  <w:num w:numId="28">
    <w:abstractNumId w:val="12"/>
  </w:num>
  <w:num w:numId="29">
    <w:abstractNumId w:val="25"/>
  </w:num>
  <w:num w:numId="30">
    <w:abstractNumId w:val="13"/>
  </w:num>
  <w:num w:numId="31">
    <w:abstractNumId w:val="0"/>
  </w:num>
  <w:num w:numId="32">
    <w:abstractNumId w:val="29"/>
  </w:num>
  <w:num w:numId="33">
    <w:abstractNumId w:val="27"/>
  </w:num>
  <w:num w:numId="34">
    <w:abstractNumId w:val="1"/>
  </w:num>
  <w:num w:numId="35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D3"/>
    <w:rsid w:val="00007660"/>
    <w:rsid w:val="00017D9A"/>
    <w:rsid w:val="000369E3"/>
    <w:rsid w:val="00037A9B"/>
    <w:rsid w:val="00061811"/>
    <w:rsid w:val="000701CF"/>
    <w:rsid w:val="00076F9A"/>
    <w:rsid w:val="0009398E"/>
    <w:rsid w:val="000A406E"/>
    <w:rsid w:val="000B3C2B"/>
    <w:rsid w:val="000C47C2"/>
    <w:rsid w:val="000E0426"/>
    <w:rsid w:val="000E074F"/>
    <w:rsid w:val="000F3B0C"/>
    <w:rsid w:val="00113AE9"/>
    <w:rsid w:val="00116519"/>
    <w:rsid w:val="00120230"/>
    <w:rsid w:val="00121C14"/>
    <w:rsid w:val="001310F1"/>
    <w:rsid w:val="0015116A"/>
    <w:rsid w:val="001703E1"/>
    <w:rsid w:val="00184C7E"/>
    <w:rsid w:val="001A0066"/>
    <w:rsid w:val="001A6B24"/>
    <w:rsid w:val="001B5AC0"/>
    <w:rsid w:val="001C36DB"/>
    <w:rsid w:val="001E137C"/>
    <w:rsid w:val="001E4DD1"/>
    <w:rsid w:val="0020703D"/>
    <w:rsid w:val="00210D55"/>
    <w:rsid w:val="002263F7"/>
    <w:rsid w:val="002444F6"/>
    <w:rsid w:val="0025539E"/>
    <w:rsid w:val="00260D1A"/>
    <w:rsid w:val="002671E0"/>
    <w:rsid w:val="00270A57"/>
    <w:rsid w:val="00275FBE"/>
    <w:rsid w:val="00284D89"/>
    <w:rsid w:val="002A1497"/>
    <w:rsid w:val="002B596D"/>
    <w:rsid w:val="002D75A3"/>
    <w:rsid w:val="002E65EC"/>
    <w:rsid w:val="002E7177"/>
    <w:rsid w:val="00304E1F"/>
    <w:rsid w:val="00312F58"/>
    <w:rsid w:val="00322C30"/>
    <w:rsid w:val="00323F7F"/>
    <w:rsid w:val="00330F13"/>
    <w:rsid w:val="003419DC"/>
    <w:rsid w:val="00353AB5"/>
    <w:rsid w:val="00366A7F"/>
    <w:rsid w:val="00386AB0"/>
    <w:rsid w:val="00395C60"/>
    <w:rsid w:val="003A5990"/>
    <w:rsid w:val="003B0CF9"/>
    <w:rsid w:val="003B31E7"/>
    <w:rsid w:val="003B5ECF"/>
    <w:rsid w:val="003C3F3B"/>
    <w:rsid w:val="003C468B"/>
    <w:rsid w:val="003E3234"/>
    <w:rsid w:val="00402957"/>
    <w:rsid w:val="00403771"/>
    <w:rsid w:val="00421F4F"/>
    <w:rsid w:val="00424F8C"/>
    <w:rsid w:val="0042729E"/>
    <w:rsid w:val="00430A26"/>
    <w:rsid w:val="004317B7"/>
    <w:rsid w:val="004425DA"/>
    <w:rsid w:val="00450E7E"/>
    <w:rsid w:val="00451A8B"/>
    <w:rsid w:val="00462668"/>
    <w:rsid w:val="0047273E"/>
    <w:rsid w:val="0048385A"/>
    <w:rsid w:val="00490F71"/>
    <w:rsid w:val="0049454E"/>
    <w:rsid w:val="004A09BF"/>
    <w:rsid w:val="004C06E2"/>
    <w:rsid w:val="004C4F25"/>
    <w:rsid w:val="004D4BF6"/>
    <w:rsid w:val="00505D85"/>
    <w:rsid w:val="005133A1"/>
    <w:rsid w:val="00537272"/>
    <w:rsid w:val="005415C6"/>
    <w:rsid w:val="005628F3"/>
    <w:rsid w:val="005639E8"/>
    <w:rsid w:val="00576F9A"/>
    <w:rsid w:val="00577605"/>
    <w:rsid w:val="00581DE1"/>
    <w:rsid w:val="0059072B"/>
    <w:rsid w:val="00595CBA"/>
    <w:rsid w:val="005969E9"/>
    <w:rsid w:val="005A45BB"/>
    <w:rsid w:val="005D3EBF"/>
    <w:rsid w:val="005E308D"/>
    <w:rsid w:val="005E78E5"/>
    <w:rsid w:val="005F1E54"/>
    <w:rsid w:val="005F3E86"/>
    <w:rsid w:val="00603CED"/>
    <w:rsid w:val="00606CAD"/>
    <w:rsid w:val="006163FE"/>
    <w:rsid w:val="0061717A"/>
    <w:rsid w:val="00636B66"/>
    <w:rsid w:val="00662061"/>
    <w:rsid w:val="006630CE"/>
    <w:rsid w:val="00667B49"/>
    <w:rsid w:val="006A3173"/>
    <w:rsid w:val="006B071B"/>
    <w:rsid w:val="006D0CF3"/>
    <w:rsid w:val="006D7C9D"/>
    <w:rsid w:val="006F2B82"/>
    <w:rsid w:val="0070020D"/>
    <w:rsid w:val="00701F97"/>
    <w:rsid w:val="0071758B"/>
    <w:rsid w:val="00740CDD"/>
    <w:rsid w:val="00762E7A"/>
    <w:rsid w:val="0077558F"/>
    <w:rsid w:val="00776B23"/>
    <w:rsid w:val="00777876"/>
    <w:rsid w:val="00786331"/>
    <w:rsid w:val="00792B4F"/>
    <w:rsid w:val="00792DD5"/>
    <w:rsid w:val="007B49B3"/>
    <w:rsid w:val="007D6613"/>
    <w:rsid w:val="007F3504"/>
    <w:rsid w:val="007F4DB7"/>
    <w:rsid w:val="0081386C"/>
    <w:rsid w:val="00820041"/>
    <w:rsid w:val="008535FD"/>
    <w:rsid w:val="008724FB"/>
    <w:rsid w:val="00872D86"/>
    <w:rsid w:val="00884EE8"/>
    <w:rsid w:val="008903B4"/>
    <w:rsid w:val="00892576"/>
    <w:rsid w:val="00892BEE"/>
    <w:rsid w:val="008943DD"/>
    <w:rsid w:val="00897C0D"/>
    <w:rsid w:val="008C084D"/>
    <w:rsid w:val="008C4D13"/>
    <w:rsid w:val="008D0F99"/>
    <w:rsid w:val="008E0357"/>
    <w:rsid w:val="008F02D8"/>
    <w:rsid w:val="00923DBC"/>
    <w:rsid w:val="00936DCC"/>
    <w:rsid w:val="0094171E"/>
    <w:rsid w:val="00946E07"/>
    <w:rsid w:val="00953A62"/>
    <w:rsid w:val="009579CC"/>
    <w:rsid w:val="00970312"/>
    <w:rsid w:val="009A37D4"/>
    <w:rsid w:val="009A6B51"/>
    <w:rsid w:val="009B3538"/>
    <w:rsid w:val="009B41A9"/>
    <w:rsid w:val="009B46F5"/>
    <w:rsid w:val="009B4B05"/>
    <w:rsid w:val="009C1BBF"/>
    <w:rsid w:val="009D13EC"/>
    <w:rsid w:val="009E27AA"/>
    <w:rsid w:val="009E4485"/>
    <w:rsid w:val="009E477F"/>
    <w:rsid w:val="00A11E11"/>
    <w:rsid w:val="00A2114A"/>
    <w:rsid w:val="00A214CE"/>
    <w:rsid w:val="00A260E9"/>
    <w:rsid w:val="00A267FB"/>
    <w:rsid w:val="00A41C62"/>
    <w:rsid w:val="00A43922"/>
    <w:rsid w:val="00A71ED4"/>
    <w:rsid w:val="00A75AD2"/>
    <w:rsid w:val="00A87ADC"/>
    <w:rsid w:val="00AB17CE"/>
    <w:rsid w:val="00AB194D"/>
    <w:rsid w:val="00AF2EF0"/>
    <w:rsid w:val="00AF63A4"/>
    <w:rsid w:val="00AF6BD0"/>
    <w:rsid w:val="00B15FEF"/>
    <w:rsid w:val="00B251DA"/>
    <w:rsid w:val="00B33997"/>
    <w:rsid w:val="00B357C5"/>
    <w:rsid w:val="00B4375D"/>
    <w:rsid w:val="00B4381C"/>
    <w:rsid w:val="00B66B09"/>
    <w:rsid w:val="00B77FC5"/>
    <w:rsid w:val="00B84559"/>
    <w:rsid w:val="00B90BEA"/>
    <w:rsid w:val="00B920AE"/>
    <w:rsid w:val="00B94930"/>
    <w:rsid w:val="00BA0D20"/>
    <w:rsid w:val="00BA17FB"/>
    <w:rsid w:val="00BB4776"/>
    <w:rsid w:val="00BD0BD5"/>
    <w:rsid w:val="00BD470B"/>
    <w:rsid w:val="00BD7D54"/>
    <w:rsid w:val="00BD7F00"/>
    <w:rsid w:val="00C04B7F"/>
    <w:rsid w:val="00C2042F"/>
    <w:rsid w:val="00C4085A"/>
    <w:rsid w:val="00C41200"/>
    <w:rsid w:val="00C45B51"/>
    <w:rsid w:val="00C46272"/>
    <w:rsid w:val="00C6228F"/>
    <w:rsid w:val="00C7772F"/>
    <w:rsid w:val="00C85B42"/>
    <w:rsid w:val="00C92BB5"/>
    <w:rsid w:val="00C9565E"/>
    <w:rsid w:val="00CA0389"/>
    <w:rsid w:val="00CD727C"/>
    <w:rsid w:val="00CE2C1C"/>
    <w:rsid w:val="00D160DB"/>
    <w:rsid w:val="00D24783"/>
    <w:rsid w:val="00D44E80"/>
    <w:rsid w:val="00D53CCB"/>
    <w:rsid w:val="00D66253"/>
    <w:rsid w:val="00D7318E"/>
    <w:rsid w:val="00D75635"/>
    <w:rsid w:val="00D77C66"/>
    <w:rsid w:val="00DA53A5"/>
    <w:rsid w:val="00DB0372"/>
    <w:rsid w:val="00DB1483"/>
    <w:rsid w:val="00DC642D"/>
    <w:rsid w:val="00DC7BEB"/>
    <w:rsid w:val="00E16FB3"/>
    <w:rsid w:val="00E25A00"/>
    <w:rsid w:val="00E33151"/>
    <w:rsid w:val="00E34778"/>
    <w:rsid w:val="00E71DC2"/>
    <w:rsid w:val="00E8072E"/>
    <w:rsid w:val="00E83DF7"/>
    <w:rsid w:val="00E8644A"/>
    <w:rsid w:val="00E97933"/>
    <w:rsid w:val="00EE207B"/>
    <w:rsid w:val="00EE27F7"/>
    <w:rsid w:val="00EF3D6D"/>
    <w:rsid w:val="00F02A87"/>
    <w:rsid w:val="00F1493B"/>
    <w:rsid w:val="00F165D3"/>
    <w:rsid w:val="00F225A4"/>
    <w:rsid w:val="00F24F9E"/>
    <w:rsid w:val="00F43F5B"/>
    <w:rsid w:val="00F46B8A"/>
    <w:rsid w:val="00F60DB8"/>
    <w:rsid w:val="00F7497C"/>
    <w:rsid w:val="00F757CD"/>
    <w:rsid w:val="00F845EE"/>
    <w:rsid w:val="00F927DA"/>
    <w:rsid w:val="00F97935"/>
    <w:rsid w:val="00FA6DDD"/>
    <w:rsid w:val="00FC7967"/>
    <w:rsid w:val="00FE37B9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F05F"/>
  <w15:chartTrackingRefBased/>
  <w15:docId w15:val="{AF9643A1-E218-47B5-AB48-1D46EA89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4F9E"/>
    <w:rPr>
      <w:color w:val="0000FF"/>
      <w:u w:val="single"/>
    </w:rPr>
  </w:style>
  <w:style w:type="paragraph" w:customStyle="1" w:styleId="Default">
    <w:name w:val="Default"/>
    <w:rsid w:val="00076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6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0CE"/>
    <w:rPr>
      <w:b/>
      <w:bCs/>
      <w:sz w:val="20"/>
      <w:szCs w:val="20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663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6630CE"/>
    <w:rPr>
      <w:sz w:val="20"/>
      <w:szCs w:val="20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iPriority w:val="99"/>
    <w:semiHidden/>
    <w:unhideWhenUsed/>
    <w:rsid w:val="00663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B7F"/>
  </w:style>
  <w:style w:type="paragraph" w:styleId="Stopka">
    <w:name w:val="footer"/>
    <w:basedOn w:val="Normalny"/>
    <w:link w:val="Stopka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B7F"/>
  </w:style>
  <w:style w:type="table" w:styleId="Tabela-Siatka">
    <w:name w:val="Table Grid"/>
    <w:basedOn w:val="Standardowy"/>
    <w:uiPriority w:val="39"/>
    <w:rsid w:val="00F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0D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5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5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559"/>
    <w:rPr>
      <w:vertAlign w:val="superscript"/>
    </w:rPr>
  </w:style>
  <w:style w:type="paragraph" w:customStyle="1" w:styleId="menfont">
    <w:name w:val="men font"/>
    <w:basedOn w:val="Normalny"/>
    <w:link w:val="menfontZnak"/>
    <w:uiPriority w:val="99"/>
    <w:rsid w:val="004C4F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4C4F2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4C4F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4C4F25"/>
    <w:pPr>
      <w:numPr>
        <w:numId w:val="12"/>
      </w:numPr>
      <w:spacing w:before="120"/>
    </w:pPr>
    <w:rPr>
      <w:rFonts w:ascii="Proxima Nova" w:hAnsi="Proxima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206F5-C262-4335-B007-B089416D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2077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Bożena Puszczewicz</cp:lastModifiedBy>
  <cp:revision>5</cp:revision>
  <cp:lastPrinted>2020-08-28T10:55:00Z</cp:lastPrinted>
  <dcterms:created xsi:type="dcterms:W3CDTF">2020-08-28T10:25:00Z</dcterms:created>
  <dcterms:modified xsi:type="dcterms:W3CDTF">2020-08-28T11:02:00Z</dcterms:modified>
</cp:coreProperties>
</file>